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Persona a persona</w:t>
      </w:r>
      <w:r w:rsidDel="00000000" w:rsidR="00000000" w:rsidRPr="00000000">
        <w:rPr>
          <w:rFonts w:ascii="Calibri" w:cs="Calibri" w:eastAsia="Calibri" w:hAnsi="Calibri"/>
          <w:b w:val="1"/>
          <w:color w:val="000000"/>
          <w:sz w:val="20"/>
          <w:szCs w:val="20"/>
          <w:rtl w:val="0"/>
        </w:rPr>
        <w:t xml:space="preserve"> / </w:t>
      </w:r>
      <w:r w:rsidDel="00000000" w:rsidR="00000000" w:rsidRPr="00000000">
        <w:rPr>
          <w:rFonts w:ascii="Calibri" w:cs="Calibri" w:eastAsia="Calibri" w:hAnsi="Calibri"/>
          <w:b w:val="1"/>
          <w:sz w:val="20"/>
          <w:szCs w:val="20"/>
          <w:rtl w:val="0"/>
        </w:rPr>
        <w:t xml:space="preserve">Person to person</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México, </w:t>
      </w:r>
      <w:r w:rsidDel="00000000" w:rsidR="00000000" w:rsidRPr="00000000">
        <w:rPr>
          <w:rFonts w:ascii="Calibri" w:cs="Calibri" w:eastAsia="Calibri" w:hAnsi="Calibri"/>
          <w:sz w:val="20"/>
          <w:szCs w:val="20"/>
          <w:rtl w:val="0"/>
        </w:rPr>
        <w:t xml:space="preserve">2025</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sz w:val="20"/>
          <w:szCs w:val="20"/>
          <w:rtl w:val="0"/>
        </w:rPr>
        <w:t xml:space="preserve">Ficción</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14min.</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sz w:val="20"/>
          <w:szCs w:val="20"/>
          <w:rtl w:val="0"/>
        </w:rPr>
        <w:t xml:space="preserve">DCP</w:t>
      </w:r>
      <w:r w:rsidDel="00000000" w:rsidR="00000000" w:rsidRPr="00000000">
        <w:rPr>
          <w:rFonts w:ascii="Calibri" w:cs="Calibri" w:eastAsia="Calibri" w:hAnsi="Calibri"/>
          <w:color w:val="000000"/>
          <w:sz w:val="20"/>
          <w:szCs w:val="20"/>
          <w:rtl w:val="0"/>
        </w:rPr>
        <w:t xml:space="preserve">, Color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Ricardo V. Sch</w:t>
      </w:r>
      <w:r w:rsidDel="00000000" w:rsidR="00000000" w:rsidRPr="00000000">
        <w:rPr>
          <w:rFonts w:ascii="Calibri" w:cs="Calibri" w:eastAsia="Calibri" w:hAnsi="Calibri"/>
          <w:sz w:val="20"/>
          <w:szCs w:val="20"/>
          <w:rtl w:val="0"/>
        </w:rPr>
        <w:t xml:space="preserve">ott</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Rodrigo Leyva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Muviery Vidal</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Ricardo V. Schott</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  </w:t>
      </w:r>
      <w:r w:rsidDel="00000000" w:rsidR="00000000" w:rsidRPr="00000000">
        <w:rPr>
          <w:rFonts w:ascii="Calibri" w:cs="Calibri" w:eastAsia="Calibri" w:hAnsi="Calibri"/>
          <w:sz w:val="20"/>
          <w:szCs w:val="20"/>
          <w:rtl w:val="0"/>
        </w:rPr>
        <w:t xml:space="preserve">Maria Moreno, Ricardo V. Schott</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Omar Ángeles Reséndiz</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Ricardo V. Schott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Lucas Barroso Rouwet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color w:val="000000"/>
          <w:sz w:val="20"/>
          <w:szCs w:val="20"/>
          <w:rtl w:val="0"/>
        </w:rPr>
        <w:t xml:space="preserve">Milka G</w:t>
      </w:r>
      <w:r w:rsidDel="00000000" w:rsidR="00000000" w:rsidRPr="00000000">
        <w:rPr>
          <w:rFonts w:ascii="Calibri" w:cs="Calibri" w:eastAsia="Calibri" w:hAnsi="Calibri"/>
          <w:sz w:val="20"/>
          <w:szCs w:val="20"/>
          <w:rtl w:val="0"/>
        </w:rPr>
        <w:t xml:space="preserve">oldaracena</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Milka Goldaracena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 up Design: </w:t>
      </w:r>
      <w:r w:rsidDel="00000000" w:rsidR="00000000" w:rsidRPr="00000000">
        <w:rPr>
          <w:rFonts w:ascii="Calibri" w:cs="Calibri" w:eastAsia="Calibri" w:hAnsi="Calibri"/>
          <w:sz w:val="20"/>
          <w:szCs w:val="20"/>
          <w:rtl w:val="0"/>
        </w:rPr>
        <w:t xml:space="preserve">Milka Goldaracena</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sz w:val="20"/>
          <w:szCs w:val="20"/>
          <w:rtl w:val="0"/>
        </w:rPr>
        <w:t xml:space="preserve">Ernesto Rocha (Ernesto), Antonio Arochi (Sergio)</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 </w:t>
        <w:br w:type="textWrapping"/>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1.85:1</w:t>
      </w:r>
      <w:r w:rsidDel="00000000" w:rsidR="00000000" w:rsidRPr="00000000">
        <w:rPr>
          <w:rFonts w:ascii="Calibri" w:cs="Calibri" w:eastAsia="Calibri" w:hAnsi="Calibri"/>
          <w:b w:val="1"/>
          <w:color w:val="000000"/>
          <w:sz w:val="20"/>
          <w:szCs w:val="20"/>
          <w:rtl w:val="0"/>
        </w:rPr>
        <w:br w:type="textWrapping"/>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Stereo</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Digital</w:t>
      </w:r>
      <w:r w:rsidDel="00000000" w:rsidR="00000000" w:rsidRPr="00000000">
        <w:rPr>
          <w:rFonts w:ascii="Calibri" w:cs="Calibri" w:eastAsia="Calibri" w:hAnsi="Calibri"/>
          <w:b w:val="1"/>
          <w:color w:val="000000"/>
          <w:sz w:val="20"/>
          <w:szCs w:val="20"/>
          <w:rtl w:val="0"/>
        </w:rPr>
        <w:br w:type="textWrapping"/>
        <w:t xml:space="preserve">Modelo y marca de Cámara: </w:t>
      </w:r>
      <w:r w:rsidDel="00000000" w:rsidR="00000000" w:rsidRPr="00000000">
        <w:rPr>
          <w:rFonts w:ascii="Calibri" w:cs="Calibri" w:eastAsia="Calibri" w:hAnsi="Calibri"/>
          <w:sz w:val="20"/>
          <w:szCs w:val="20"/>
          <w:rtl w:val="0"/>
        </w:rPr>
        <w:t xml:space="preserve">Amira Arri</w:t>
      </w:r>
      <w:r w:rsidDel="00000000" w:rsidR="00000000" w:rsidRPr="00000000">
        <w:rPr>
          <w:rFonts w:ascii="Calibri" w:cs="Calibri" w:eastAsia="Calibri" w:hAnsi="Calibri"/>
          <w:b w:val="1"/>
          <w:color w:val="000000"/>
          <w:sz w:val="20"/>
          <w:szCs w:val="20"/>
          <w:rtl w:val="0"/>
        </w:rPr>
        <w:br w:type="textWrapping"/>
        <w:t xml:space="preserve">Modelo y marca de lentes: </w:t>
      </w:r>
      <w:r w:rsidDel="00000000" w:rsidR="00000000" w:rsidRPr="00000000">
        <w:rPr>
          <w:rFonts w:ascii="Calibri" w:cs="Calibri" w:eastAsia="Calibri" w:hAnsi="Calibri"/>
          <w:sz w:val="20"/>
          <w:szCs w:val="20"/>
          <w:rtl w:val="0"/>
        </w:rPr>
        <w:t xml:space="preserve">Zeiss Ultra Prime</w:t>
      </w:r>
      <w:r w:rsidDel="00000000" w:rsidR="00000000" w:rsidRPr="00000000">
        <w:rPr>
          <w:rFonts w:ascii="Calibri" w:cs="Calibri" w:eastAsia="Calibri" w:hAnsi="Calibri"/>
          <w:b w:val="1"/>
          <w:color w:val="000000"/>
          <w:sz w:val="20"/>
          <w:szCs w:val="20"/>
          <w:rtl w:val="0"/>
        </w:rPr>
        <w:br w:type="textWrapping"/>
        <w:t xml:space="preserve">Post Productor:</w:t>
        <w:br w:type="textWrapping"/>
        <w:t xml:space="preserve">Colorista: </w:t>
      </w:r>
      <w:r w:rsidDel="00000000" w:rsidR="00000000" w:rsidRPr="00000000">
        <w:rPr>
          <w:rFonts w:ascii="Calibri" w:cs="Calibri" w:eastAsia="Calibri" w:hAnsi="Calibri"/>
          <w:sz w:val="20"/>
          <w:szCs w:val="20"/>
          <w:rtl w:val="0"/>
        </w:rPr>
        <w:t xml:space="preserve">Muviery Vidal</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r>
      <w:r w:rsidDel="00000000" w:rsidR="00000000" w:rsidRPr="00000000">
        <w:rPr>
          <w:rFonts w:ascii="Calibri" w:cs="Calibri" w:eastAsia="Calibri" w:hAnsi="Calibri"/>
          <w:sz w:val="20"/>
          <w:szCs w:val="20"/>
          <w:rtl w:val="0"/>
        </w:rPr>
        <w:t xml:space="preserve">12 de junio - 16 de junio del 2024</w:t>
      </w:r>
      <w:r w:rsidDel="00000000" w:rsidR="00000000" w:rsidRPr="00000000">
        <w:rPr>
          <w:rFonts w:ascii="Calibri" w:cs="Calibri" w:eastAsia="Calibri" w:hAnsi="Calibri"/>
          <w:b w:val="1"/>
          <w:color w:val="000000"/>
          <w:sz w:val="20"/>
          <w:szCs w:val="20"/>
          <w:rtl w:val="0"/>
        </w:rPr>
        <w:br w:type="textWrapping"/>
        <w:t xml:space="preserve">Software utilizado: </w:t>
      </w:r>
      <w:r w:rsidDel="00000000" w:rsidR="00000000" w:rsidRPr="00000000">
        <w:rPr>
          <w:rFonts w:ascii="Calibri" w:cs="Calibri" w:eastAsia="Calibri" w:hAnsi="Calibri"/>
          <w:sz w:val="20"/>
          <w:szCs w:val="20"/>
          <w:rtl w:val="0"/>
        </w:rPr>
        <w:t xml:space="preserve">Adobe Premiere, Davinci Resolve, Pro Tools</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23.976</w:t>
      </w:r>
      <w:r w:rsidDel="00000000" w:rsidR="00000000" w:rsidRPr="00000000">
        <w:rPr>
          <w:rFonts w:ascii="Calibri" w:cs="Calibri" w:eastAsia="Calibri" w:hAnsi="Calibri"/>
          <w:color w:val="000000"/>
          <w:sz w:val="20"/>
          <w:szCs w:val="20"/>
          <w:rtl w:val="0"/>
        </w:rPr>
        <w:t xml:space="preserve"> fps</w:t>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Misterio, suspenso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Alienaci</w:t>
      </w:r>
      <w:r w:rsidDel="00000000" w:rsidR="00000000" w:rsidRPr="00000000">
        <w:rPr>
          <w:rFonts w:ascii="Calibri" w:cs="Calibri" w:eastAsia="Calibri" w:hAnsi="Calibri"/>
          <w:sz w:val="20"/>
          <w:szCs w:val="20"/>
          <w:rtl w:val="0"/>
        </w:rPr>
        <w:t xml:space="preserve">ón, Identidad, trabajo, modernidad</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Locaciones: </w:t>
      </w:r>
      <w:r w:rsidDel="00000000" w:rsidR="00000000" w:rsidRPr="00000000">
        <w:rPr>
          <w:rFonts w:ascii="Calibri" w:cs="Calibri" w:eastAsia="Calibri" w:hAnsi="Calibri"/>
          <w:sz w:val="20"/>
          <w:szCs w:val="20"/>
          <w:rtl w:val="0"/>
        </w:rPr>
        <w:t xml:space="preserve">Bar Xaman, Casa Meztitla, Set Avión Estudios Churubusco</w:t>
      </w: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Log line:  </w:t>
      </w:r>
      <w:r w:rsidDel="00000000" w:rsidR="00000000" w:rsidRPr="00000000">
        <w:rPr>
          <w:rFonts w:ascii="Calibri" w:cs="Calibri" w:eastAsia="Calibri" w:hAnsi="Calibri"/>
          <w:color w:val="000000"/>
          <w:sz w:val="20"/>
          <w:szCs w:val="20"/>
          <w:rtl w:val="0"/>
        </w:rPr>
        <w:t xml:space="preserve">La alienaci</w:t>
      </w:r>
      <w:r w:rsidDel="00000000" w:rsidR="00000000" w:rsidRPr="00000000">
        <w:rPr>
          <w:rFonts w:ascii="Calibri" w:cs="Calibri" w:eastAsia="Calibri" w:hAnsi="Calibri"/>
          <w:sz w:val="20"/>
          <w:szCs w:val="20"/>
          <w:rtl w:val="0"/>
        </w:rPr>
        <w:t xml:space="preserve">ón conduce a una pérdida de la identidad. / Alienation leads to a loss of identity.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corta / Short </w:t>
      </w:r>
      <w:r w:rsidDel="00000000" w:rsidR="00000000" w:rsidRPr="00000000">
        <w:rPr>
          <w:rFonts w:ascii="Calibri" w:cs="Calibri" w:eastAsia="Calibri" w:hAnsi="Calibri"/>
          <w:b w:val="1"/>
          <w:i w:val="1"/>
          <w:color w:val="000000"/>
          <w:sz w:val="20"/>
          <w:szCs w:val="20"/>
          <w:rtl w:val="0"/>
        </w:rPr>
        <w:t xml:space="preserve">Synopsis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0"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Después de diecisiete años Ernesto se reúne con un viejo amigo pero en el intento de reconectar se da cuenta que bien podría estar con un completo desconocido sin nada en común. </w:t>
      </w:r>
    </w:p>
    <w:p w:rsidR="00000000" w:rsidDel="00000000" w:rsidP="00000000" w:rsidRDefault="00000000" w:rsidRPr="00000000" w14:paraId="00000017">
      <w:pPr>
        <w:spacing w:after="0" w:line="24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after="0"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After seventeen years of separation, Ernesto reunites with an old friend but after trying to reconnect, realizes he might be with a complete stranger, with nothing in common.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r w:rsidDel="00000000" w:rsidR="00000000" w:rsidRPr="00000000">
        <w:rPr>
          <w:rFonts w:ascii="Calibri" w:cs="Calibri" w:eastAsia="Calibri" w:hAnsi="Calibri"/>
          <w:i w:val="1"/>
          <w:color w:val="000000"/>
          <w:sz w:val="20"/>
          <w:szCs w:val="20"/>
          <w:rtl w:val="0"/>
        </w:rPr>
        <w:t xml:space="preserv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after="0"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Durante un viaje de trabajo Ernesto regresa a su ciudad natal y se reúne con Sergio, su viejo amigo de la juventud. Éste lo invita a su extravagante casa para ponerse al tanto de sus vidas actuales. Conforme pasa la tarde, Ernesto comienza a sospechar de la identidad de Sergio y se da cuenta que podría estar con un completo extraño que esconde motivos desconocidos. </w:t>
      </w:r>
    </w:p>
    <w:p w:rsidR="00000000" w:rsidDel="00000000" w:rsidP="00000000" w:rsidRDefault="00000000" w:rsidRPr="00000000" w14:paraId="0000001E">
      <w:pPr>
        <w:spacing w:after="0" w:line="276"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after="0"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During a business trip, Ernesto returns to his hometown and reunites with Sergio, an old friend from youth. He spends the whole day at Sergio’s extravagant place, catching up to their current lives. As the afternoon goes by, Ernesto starts suspecting about Sergios identity and realizes he might be with a complete stranger with unknown motives.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bookmarkStart w:colFirst="0" w:colLast="0" w:name="_heading=h.d1np5reirnir" w:id="0"/>
      <w:bookmarkEnd w:id="0"/>
      <w:r w:rsidDel="00000000" w:rsidR="00000000" w:rsidRPr="00000000">
        <w:rPr>
          <w:rFonts w:ascii="Calibri" w:cs="Calibri" w:eastAsia="Calibri" w:hAnsi="Calibri"/>
          <w:b w:val="1"/>
          <w:sz w:val="20"/>
          <w:szCs w:val="20"/>
          <w:rtl w:val="0"/>
        </w:rPr>
        <w:t xml:space="preserve">B</w:t>
      </w:r>
      <w:r w:rsidDel="00000000" w:rsidR="00000000" w:rsidRPr="00000000">
        <w:rPr>
          <w:rFonts w:ascii="Calibri" w:cs="Calibri" w:eastAsia="Calibri" w:hAnsi="Calibri"/>
          <w:b w:val="1"/>
          <w:color w:val="000000"/>
          <w:sz w:val="20"/>
          <w:szCs w:val="20"/>
          <w:rtl w:val="0"/>
        </w:rPr>
        <w:t xml:space="preserve">iofilmografía en español e inglés.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4">
      <w:pPr>
        <w:spacing w:after="0" w:lineRule="auto"/>
        <w:ind w:hanging="2"/>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b w:val="1"/>
          <w:sz w:val="20"/>
          <w:szCs w:val="20"/>
          <w:rtl w:val="0"/>
        </w:rPr>
        <w:t xml:space="preserve">Director</w:t>
      </w:r>
    </w:p>
    <w:p w:rsidR="00000000" w:rsidDel="00000000" w:rsidP="00000000" w:rsidRDefault="00000000" w:rsidRPr="00000000" w14:paraId="00000025">
      <w:pPr>
        <w:spacing w:after="0" w:lineRule="auto"/>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Ricardo V. Schott</w:t>
      </w:r>
    </w:p>
    <w:p w:rsidR="00000000" w:rsidDel="00000000" w:rsidP="00000000" w:rsidRDefault="00000000" w:rsidRPr="00000000" w14:paraId="00000026">
      <w:pPr>
        <w:spacing w:after="0" w:lineRule="auto"/>
        <w:ind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Ciudad de México, 31/10/1996</w:t>
      </w:r>
    </w:p>
    <w:p w:rsidR="00000000" w:rsidDel="00000000" w:rsidP="00000000" w:rsidRDefault="00000000" w:rsidRPr="00000000" w14:paraId="00000027">
      <w:pPr>
        <w:spacing w:after="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after="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Originario de la Ciudad de México, Ricardo nació el 31 de octubre de 1996, pero a lo largo de su vida ha residido en distintos estados de la República como Aguascalientes, Querétaro, Chiapas y Tamaulipas, así como en el extranjero, en Bogotá, Colombia. A los 19 años regresó a su ciudad natal y cursó brevemente las carreras de Letras Inglesas y Letras Hispánicas en la UNAM, antes de ingresar al Centro de Capacitación Cinematográfica, donde actualmente estudia el último semestre de la carrera en Dirección.</w:t>
      </w:r>
    </w:p>
    <w:p w:rsidR="00000000" w:rsidDel="00000000" w:rsidP="00000000" w:rsidRDefault="00000000" w:rsidRPr="00000000" w14:paraId="00000029">
      <w:pPr>
        <w:spacing w:after="0" w:lineRule="auto"/>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pacing w:after="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Originally from Mexico City, Ricardo was born on October 31, 1996. Throughout his life, he has lived in several Mexican states, including Aguascalientes, Querétaro, Chiapas, and Tamaulipas, as well as abroad in Bogotá, Colombia. At the age of 19, he returned to his hometown and briefly studied English and Hispanic Literature at UNAM before being admitted to the Centro de Capacitación Cinematográfica, where he is currently in his final semester of the Directing program.</w:t>
      </w:r>
    </w:p>
    <w:p w:rsidR="00000000" w:rsidDel="00000000" w:rsidP="00000000" w:rsidRDefault="00000000" w:rsidRPr="00000000" w14:paraId="0000002B">
      <w:pPr>
        <w:spacing w:after="0" w:lineRule="auto"/>
        <w:ind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C">
      <w:pPr>
        <w:spacing w:after="0" w:lineRule="auto"/>
        <w:ind w:hanging="2"/>
        <w:rPr>
          <w:rFonts w:ascii="Calibri" w:cs="Calibri" w:eastAsia="Calibri" w:hAnsi="Calibri"/>
          <w:b w:val="1"/>
          <w:sz w:val="20"/>
          <w:szCs w:val="20"/>
        </w:rPr>
      </w:pPr>
      <w:bookmarkStart w:colFirst="0" w:colLast="0" w:name="_heading=h.d1np5reirnir" w:id="0"/>
      <w:bookmarkEnd w:id="0"/>
      <w:r w:rsidDel="00000000" w:rsidR="00000000" w:rsidRPr="00000000">
        <w:rPr>
          <w:rFonts w:ascii="Calibri" w:cs="Calibri" w:eastAsia="Calibri" w:hAnsi="Calibri"/>
          <w:b w:val="1"/>
          <w:sz w:val="20"/>
          <w:szCs w:val="20"/>
          <w:rtl w:val="0"/>
        </w:rPr>
        <w:t xml:space="preserve">Palabras en español e inglés</w:t>
      </w:r>
    </w:p>
    <w:p w:rsidR="00000000" w:rsidDel="00000000" w:rsidP="00000000" w:rsidRDefault="00000000" w:rsidRPr="00000000" w14:paraId="0000002D">
      <w:pPr>
        <w:spacing w:after="0" w:lineRule="auto"/>
        <w:ind w:hanging="2"/>
        <w:rPr>
          <w:rFonts w:ascii="Calibri" w:cs="Calibri" w:eastAsia="Calibri" w:hAnsi="Calibri"/>
          <w:b w:val="1"/>
          <w:sz w:val="20"/>
          <w:szCs w:val="20"/>
        </w:rPr>
      </w:pPr>
      <w:bookmarkStart w:colFirst="0" w:colLast="0" w:name="_heading=h.32wnjql5cxg2" w:id="1"/>
      <w:bookmarkEnd w:id="1"/>
      <w:r w:rsidDel="00000000" w:rsidR="00000000" w:rsidRPr="00000000">
        <w:rPr>
          <w:rtl w:val="0"/>
        </w:rPr>
      </w:r>
    </w:p>
    <w:p w:rsidR="00000000" w:rsidDel="00000000" w:rsidP="00000000" w:rsidRDefault="00000000" w:rsidRPr="00000000" w14:paraId="0000002E">
      <w:pPr>
        <w:spacing w:after="0" w:lineRule="auto"/>
        <w:ind w:hanging="2"/>
        <w:rPr>
          <w:rFonts w:ascii="Calibri" w:cs="Calibri" w:eastAsia="Calibri" w:hAnsi="Calibri"/>
          <w:color w:val="090a09"/>
          <w:sz w:val="20"/>
          <w:szCs w:val="20"/>
        </w:rPr>
      </w:pPr>
      <w:r w:rsidDel="00000000" w:rsidR="00000000" w:rsidRPr="00000000">
        <w:rPr>
          <w:rFonts w:ascii="Calibri" w:cs="Calibri" w:eastAsia="Calibri" w:hAnsi="Calibri"/>
          <w:color w:val="090a09"/>
          <w:sz w:val="20"/>
          <w:szCs w:val="20"/>
          <w:rtl w:val="0"/>
        </w:rPr>
        <w:t xml:space="preserve">Frecuentemente nuestras vidas y nuestros trabajos no reflejan quien realmente somos, por lo tanto, existe una desconexión entre nuestro ser y nuestro modo de vida. Si bien como individuos, superficialmente somos diferentes, únicos, está desconexión nos vuelve homólogos en el interior, borrosos entre la masa de personas también alienadas.</w:t>
      </w:r>
    </w:p>
    <w:p w:rsidR="00000000" w:rsidDel="00000000" w:rsidP="00000000" w:rsidRDefault="00000000" w:rsidRPr="00000000" w14:paraId="0000002F">
      <w:pPr>
        <w:spacing w:after="240" w:before="240" w:line="240" w:lineRule="auto"/>
        <w:ind w:firstLine="0"/>
        <w:rPr>
          <w:rFonts w:ascii="Calibri" w:cs="Calibri" w:eastAsia="Calibri" w:hAnsi="Calibri"/>
          <w:color w:val="090a09"/>
          <w:sz w:val="20"/>
          <w:szCs w:val="20"/>
        </w:rPr>
      </w:pPr>
      <w:r w:rsidDel="00000000" w:rsidR="00000000" w:rsidRPr="00000000">
        <w:rPr>
          <w:rFonts w:ascii="Calibri" w:cs="Calibri" w:eastAsia="Calibri" w:hAnsi="Calibri"/>
          <w:color w:val="090a09"/>
          <w:sz w:val="20"/>
          <w:szCs w:val="20"/>
          <w:rtl w:val="0"/>
        </w:rPr>
        <w:t xml:space="preserve">Este cortometraje es sobre la incapacidad de reconocernos entre nosotros y a nosotros mismos, por una pérdida de contacto con quien realmente somos. Y finalmente, una invitación a conocer con honestidad y aceptación al extraño que vive dentro de cada uno.</w:t>
      </w:r>
    </w:p>
    <w:p w:rsidR="00000000" w:rsidDel="00000000" w:rsidP="00000000" w:rsidRDefault="00000000" w:rsidRPr="00000000" w14:paraId="00000030">
      <w:pPr>
        <w:spacing w:after="240" w:before="240" w:line="240" w:lineRule="auto"/>
        <w:ind w:firstLine="0"/>
        <w:rPr>
          <w:rFonts w:ascii="Calibri" w:cs="Calibri" w:eastAsia="Calibri" w:hAnsi="Calibri"/>
          <w:color w:val="090a09"/>
          <w:sz w:val="20"/>
          <w:szCs w:val="20"/>
        </w:rPr>
      </w:pPr>
      <w:r w:rsidDel="00000000" w:rsidR="00000000" w:rsidRPr="00000000">
        <w:rPr>
          <w:rFonts w:ascii="Calibri" w:cs="Calibri" w:eastAsia="Calibri" w:hAnsi="Calibri"/>
          <w:color w:val="090a09"/>
          <w:sz w:val="20"/>
          <w:szCs w:val="20"/>
          <w:rtl w:val="0"/>
        </w:rPr>
        <w:t xml:space="preserve">Hay un interés particular por el minimalismo en este cortometraje. Desde la actuación, el diseño de arte, la iluminación y el sonido. Es la exploración de un estilo personal que viene desde la concepción de la historia.. El minimalismo como el uso de pocos elementos para la insinuación de los que no está, para dejar espacio a la imaginación a completar los vacíos y  hacer preguntas constantemente.</w:t>
      </w:r>
    </w:p>
    <w:p w:rsidR="00000000" w:rsidDel="00000000" w:rsidP="00000000" w:rsidRDefault="00000000" w:rsidRPr="00000000" w14:paraId="00000031">
      <w:pPr>
        <w:spacing w:after="240" w:before="240" w:line="240" w:lineRule="auto"/>
        <w:ind w:firstLine="0"/>
        <w:rPr>
          <w:rFonts w:ascii="Calibri" w:cs="Calibri" w:eastAsia="Calibri" w:hAnsi="Calibri"/>
          <w:color w:val="090a09"/>
          <w:sz w:val="20"/>
          <w:szCs w:val="20"/>
        </w:rPr>
      </w:pPr>
      <w:r w:rsidDel="00000000" w:rsidR="00000000" w:rsidRPr="00000000">
        <w:rPr>
          <w:rFonts w:ascii="Calibri" w:cs="Calibri" w:eastAsia="Calibri" w:hAnsi="Calibri"/>
          <w:color w:val="090a09"/>
          <w:sz w:val="20"/>
          <w:szCs w:val="20"/>
          <w:rtl w:val="0"/>
        </w:rPr>
        <w:t xml:space="preserve">En la composición se usa el espacio negativo constantemente para crear la sensación de alienación, de individualidad y de incapacidad de conexión. El vacío alrededor de los personajes los distancia de su entorno, poniéndolos en perspectiva con su pequeñez dentro de este y con la ausencia de otros. </w:t>
      </w:r>
    </w:p>
    <w:p w:rsidR="00000000" w:rsidDel="00000000" w:rsidP="00000000" w:rsidRDefault="00000000" w:rsidRPr="00000000" w14:paraId="00000032">
      <w:pPr>
        <w:spacing w:after="240" w:before="240" w:line="240" w:lineRule="auto"/>
        <w:ind w:firstLine="0"/>
        <w:rPr>
          <w:rFonts w:ascii="Calibri" w:cs="Calibri" w:eastAsia="Calibri" w:hAnsi="Calibri"/>
          <w:color w:val="090a09"/>
          <w:sz w:val="20"/>
          <w:szCs w:val="20"/>
        </w:rPr>
      </w:pPr>
      <w:r w:rsidDel="00000000" w:rsidR="00000000" w:rsidRPr="00000000">
        <w:rPr>
          <w:rFonts w:ascii="Calibri" w:cs="Calibri" w:eastAsia="Calibri" w:hAnsi="Calibri"/>
          <w:color w:val="090a09"/>
          <w:sz w:val="20"/>
          <w:szCs w:val="20"/>
          <w:rtl w:val="0"/>
        </w:rPr>
        <w:t xml:space="preserve">Las tomas fijas, o con movimiento limitado y siempre en tripié, contribuyen al lenguaje en reflejar la banalidad y estancamiento que acompaña al mundo en el que están insertos los personajes. </w:t>
      </w:r>
    </w:p>
    <w:p w:rsidR="00000000" w:rsidDel="00000000" w:rsidP="00000000" w:rsidRDefault="00000000" w:rsidRPr="00000000" w14:paraId="00000033">
      <w:pPr>
        <w:spacing w:after="240" w:before="240" w:line="240" w:lineRule="auto"/>
        <w:ind w:firstLine="0"/>
        <w:rPr>
          <w:rFonts w:ascii="Calibri" w:cs="Calibri" w:eastAsia="Calibri" w:hAnsi="Calibri"/>
          <w:color w:val="090a09"/>
          <w:sz w:val="20"/>
          <w:szCs w:val="20"/>
        </w:rPr>
      </w:pPr>
      <w:r w:rsidDel="00000000" w:rsidR="00000000" w:rsidRPr="00000000">
        <w:rPr>
          <w:rFonts w:ascii="Calibri" w:cs="Calibri" w:eastAsia="Calibri" w:hAnsi="Calibri"/>
          <w:color w:val="090a09"/>
          <w:sz w:val="20"/>
          <w:szCs w:val="20"/>
          <w:rtl w:val="0"/>
        </w:rPr>
        <w:t xml:space="preserve">Existen pequeños guiños a la temática a lo largo del cortometraje que creo que valen la pena mencionar; uno de ellos son los peces en la pecera del principio, haciendo una alegoría a una multitud de seres homólogos que son difícilmente reconocibles uno del otro; Y que se hace un símil cuando el personaje está en la piscina.  El segundo es el uso de reflejos sobre la imagen del protagonista: El reflejo como una ilusión de una persona falsa, que solo existe superficialmente. </w:t>
      </w:r>
    </w:p>
    <w:p w:rsidR="00000000" w:rsidDel="00000000" w:rsidP="00000000" w:rsidRDefault="00000000" w:rsidRPr="00000000" w14:paraId="00000034">
      <w:pPr>
        <w:spacing w:after="240" w:before="240" w:line="240" w:lineRule="auto"/>
        <w:ind w:firstLine="0"/>
        <w:rPr>
          <w:rFonts w:ascii="Calibri" w:cs="Calibri" w:eastAsia="Calibri" w:hAnsi="Calibri"/>
          <w:color w:val="090a09"/>
          <w:sz w:val="20"/>
          <w:szCs w:val="20"/>
        </w:rPr>
      </w:pPr>
      <w:r w:rsidDel="00000000" w:rsidR="00000000" w:rsidRPr="00000000">
        <w:rPr>
          <w:rtl w:val="0"/>
        </w:rPr>
      </w:r>
    </w:p>
    <w:p w:rsidR="00000000" w:rsidDel="00000000" w:rsidP="00000000" w:rsidRDefault="00000000" w:rsidRPr="00000000" w14:paraId="00000035">
      <w:pPr>
        <w:spacing w:after="240" w:before="240" w:line="24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Frequently, our lives and our jobs do not reflect who we truly are. Therefore, there is a disconnection between our being and our way of life. While on the surface we are different and unique as individuals, this disconnection makes us internally homologous, blurred among the mass of other alienated people.</w:t>
      </w:r>
    </w:p>
    <w:p w:rsidR="00000000" w:rsidDel="00000000" w:rsidP="00000000" w:rsidRDefault="00000000" w:rsidRPr="00000000" w14:paraId="00000036">
      <w:pPr>
        <w:spacing w:after="240" w:before="24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This short film is about the inability to recognize each other, and ourselves, due to a loss of contact with who we really are. Ultimately, it is an invitation to honestly and openly meet the stranger that lives within each of us.</w:t>
      </w:r>
    </w:p>
    <w:p w:rsidR="00000000" w:rsidDel="00000000" w:rsidP="00000000" w:rsidRDefault="00000000" w:rsidRPr="00000000" w14:paraId="00000037">
      <w:pPr>
        <w:spacing w:after="240" w:before="24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There is a particular interest in minimalism throughout this short film. From the acting, art design, lighting, to the sound: it is the exploration of a personal style that has always called to me. Minimalism as the implementation of few elements in order to suggest the ones that are missing, leaving room for the viewer’s imagination to fill in the gaps and constantly ask questions.</w:t>
      </w:r>
    </w:p>
    <w:p w:rsidR="00000000" w:rsidDel="00000000" w:rsidP="00000000" w:rsidRDefault="00000000" w:rsidRPr="00000000" w14:paraId="00000038">
      <w:pPr>
        <w:spacing w:after="240" w:before="24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In the composition, negative space is constantly used to create a feeling of alienation, individuality, and inability to connect. The emptiness surrounding the characters distances them from their environment, putting them in perspective with their smallness within it and with the absence of others.</w:t>
      </w:r>
    </w:p>
    <w:p w:rsidR="00000000" w:rsidDel="00000000" w:rsidP="00000000" w:rsidRDefault="00000000" w:rsidRPr="00000000" w14:paraId="00000039">
      <w:pPr>
        <w:spacing w:after="240" w:before="24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Static shots, or those with limited movement and always on a tripod, contribute to the language by reflecting the banality and stagnation that accompany the world the characters are immersed in. </w:t>
      </w:r>
    </w:p>
    <w:p w:rsidR="00000000" w:rsidDel="00000000" w:rsidP="00000000" w:rsidRDefault="00000000" w:rsidRPr="00000000" w14:paraId="0000003A">
      <w:pPr>
        <w:spacing w:after="240" w:before="24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There are small nods to the theme throughout the short film that I believe are worth mentioning; one of them is the fish in the tank at the beginning, serving as an allegory for a multitude of homologous beings who are barely distinguishable from one another—an image that is echoed when the character is in the swimming pool. The second is the use of reflections on the protagonist's image: the reflection as an illusion of a false person who exists merely superficially. </w:t>
      </w:r>
    </w:p>
    <w:p w:rsidR="00000000" w:rsidDel="00000000" w:rsidP="00000000" w:rsidRDefault="00000000" w:rsidRPr="00000000" w14:paraId="0000003B">
      <w:pPr>
        <w:spacing w:after="240" w:before="240" w:lineRule="auto"/>
        <w:ind w:firstLine="0"/>
        <w:rPr>
          <w:rFonts w:ascii="Calibri" w:cs="Calibri" w:eastAsia="Calibri" w:hAnsi="Calibri"/>
          <w:b w:val="1"/>
          <w:color w:val="090a09"/>
          <w:sz w:val="20"/>
          <w:szCs w:val="20"/>
        </w:rPr>
      </w:pPr>
      <w:r w:rsidDel="00000000" w:rsidR="00000000" w:rsidRPr="00000000">
        <w:rPr>
          <w:rtl w:val="0"/>
        </w:rPr>
      </w:r>
    </w:p>
    <w:p w:rsidR="00000000" w:rsidDel="00000000" w:rsidP="00000000" w:rsidRDefault="00000000" w:rsidRPr="00000000" w14:paraId="0000003C">
      <w:pPr>
        <w:spacing w:after="0" w:before="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color w:val="090a09"/>
          <w:sz w:val="20"/>
          <w:szCs w:val="20"/>
          <w:rtl w:val="0"/>
        </w:rPr>
        <w:t xml:space="preserve">Dirección de fotografía /</w:t>
      </w:r>
      <w:r w:rsidDel="00000000" w:rsidR="00000000" w:rsidRPr="00000000">
        <w:rPr>
          <w:rFonts w:ascii="Calibri" w:cs="Calibri" w:eastAsia="Calibri" w:hAnsi="Calibri"/>
          <w:b w:val="1"/>
          <w:color w:val="090a09"/>
          <w:sz w:val="20"/>
          <w:szCs w:val="20"/>
          <w:rtl w:val="0"/>
        </w:rPr>
        <w:t xml:space="preserve"> Cinematographer</w:t>
      </w:r>
    </w:p>
    <w:p w:rsidR="00000000" w:rsidDel="00000000" w:rsidP="00000000" w:rsidRDefault="00000000" w:rsidRPr="00000000" w14:paraId="0000003D">
      <w:pPr>
        <w:spacing w:after="0" w:before="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Muviery Vidal Ibinarreaga</w:t>
      </w:r>
    </w:p>
    <w:p w:rsidR="00000000" w:rsidDel="00000000" w:rsidP="00000000" w:rsidRDefault="00000000" w:rsidRPr="00000000" w14:paraId="0000003E">
      <w:pPr>
        <w:spacing w:after="0" w:before="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10/10/2000</w:t>
      </w:r>
    </w:p>
    <w:p w:rsidR="00000000" w:rsidDel="00000000" w:rsidP="00000000" w:rsidRDefault="00000000" w:rsidRPr="00000000" w14:paraId="0000003F">
      <w:pPr>
        <w:spacing w:after="240" w:before="240" w:lineRule="auto"/>
        <w:ind w:firstLine="0"/>
        <w:rPr>
          <w:rFonts w:ascii="Calibri" w:cs="Calibri" w:eastAsia="Calibri" w:hAnsi="Calibri"/>
          <w:color w:val="090a09"/>
          <w:sz w:val="20"/>
          <w:szCs w:val="20"/>
        </w:rPr>
      </w:pPr>
      <w:r w:rsidDel="00000000" w:rsidR="00000000" w:rsidRPr="00000000">
        <w:rPr>
          <w:rtl w:val="0"/>
        </w:rPr>
      </w:r>
    </w:p>
    <w:p w:rsidR="00000000" w:rsidDel="00000000" w:rsidP="00000000" w:rsidRDefault="00000000" w:rsidRPr="00000000" w14:paraId="00000040">
      <w:pPr>
        <w:spacing w:after="240" w:before="240" w:lineRule="auto"/>
        <w:ind w:firstLine="0"/>
        <w:rPr>
          <w:rFonts w:ascii="Calibri" w:cs="Calibri" w:eastAsia="Calibri" w:hAnsi="Calibri"/>
          <w:color w:val="090a09"/>
          <w:sz w:val="20"/>
          <w:szCs w:val="20"/>
        </w:rPr>
      </w:pPr>
      <w:r w:rsidDel="00000000" w:rsidR="00000000" w:rsidRPr="00000000">
        <w:rPr>
          <w:rFonts w:ascii="Calibri" w:cs="Calibri" w:eastAsia="Calibri" w:hAnsi="Calibri"/>
          <w:color w:val="090a09"/>
          <w:sz w:val="20"/>
          <w:szCs w:val="20"/>
          <w:rtl w:val="0"/>
        </w:rPr>
        <w:t xml:space="preserve">La fotografía de </w:t>
      </w:r>
      <w:r w:rsidDel="00000000" w:rsidR="00000000" w:rsidRPr="00000000">
        <w:rPr>
          <w:rFonts w:ascii="Calibri" w:cs="Calibri" w:eastAsia="Calibri" w:hAnsi="Calibri"/>
          <w:i w:val="1"/>
          <w:color w:val="090a09"/>
          <w:sz w:val="20"/>
          <w:szCs w:val="20"/>
          <w:rtl w:val="0"/>
        </w:rPr>
        <w:t xml:space="preserve">Persona a persona</w:t>
      </w:r>
      <w:r w:rsidDel="00000000" w:rsidR="00000000" w:rsidRPr="00000000">
        <w:rPr>
          <w:rFonts w:ascii="Calibri" w:cs="Calibri" w:eastAsia="Calibri" w:hAnsi="Calibri"/>
          <w:color w:val="090a09"/>
          <w:sz w:val="20"/>
          <w:szCs w:val="20"/>
          <w:rtl w:val="0"/>
        </w:rPr>
        <w:t xml:space="preserve"> parte de un principio: reflejar, a través de la imagen, la distancia emocional y la desconexión entre los personajes. Para ello, se privilegió un lenguaje visual sobrio y contenido, en donde cada encuadre busca sugerir, más que mostrar.</w:t>
      </w:r>
    </w:p>
    <w:p w:rsidR="00000000" w:rsidDel="00000000" w:rsidP="00000000" w:rsidRDefault="00000000" w:rsidRPr="00000000" w14:paraId="00000041">
      <w:pPr>
        <w:spacing w:after="240" w:before="240" w:lineRule="auto"/>
        <w:ind w:firstLine="0"/>
        <w:rPr>
          <w:rFonts w:ascii="Calibri" w:cs="Calibri" w:eastAsia="Calibri" w:hAnsi="Calibri"/>
          <w:color w:val="090a09"/>
          <w:sz w:val="20"/>
          <w:szCs w:val="20"/>
        </w:rPr>
      </w:pPr>
      <w:r w:rsidDel="00000000" w:rsidR="00000000" w:rsidRPr="00000000">
        <w:rPr>
          <w:rFonts w:ascii="Calibri" w:cs="Calibri" w:eastAsia="Calibri" w:hAnsi="Calibri"/>
          <w:color w:val="090a09"/>
          <w:sz w:val="20"/>
          <w:szCs w:val="20"/>
          <w:rtl w:val="0"/>
        </w:rPr>
        <w:t xml:space="preserve">El uso constante del espacio negativo refuerza la sensación de vacío y aislamiento; los personajes son enmarcados muchas veces solos, desplazados del centro, pequeños frente a su entorno. </w:t>
      </w:r>
    </w:p>
    <w:p w:rsidR="00000000" w:rsidDel="00000000" w:rsidP="00000000" w:rsidRDefault="00000000" w:rsidRPr="00000000" w14:paraId="00000042">
      <w:pPr>
        <w:spacing w:after="240" w:before="240" w:lineRule="auto"/>
        <w:ind w:firstLine="0"/>
        <w:rPr>
          <w:rFonts w:ascii="Calibri" w:cs="Calibri" w:eastAsia="Calibri" w:hAnsi="Calibri"/>
          <w:color w:val="090a09"/>
          <w:sz w:val="20"/>
          <w:szCs w:val="20"/>
        </w:rPr>
      </w:pPr>
      <w:r w:rsidDel="00000000" w:rsidR="00000000" w:rsidRPr="00000000">
        <w:rPr>
          <w:rFonts w:ascii="Calibri" w:cs="Calibri" w:eastAsia="Calibri" w:hAnsi="Calibri"/>
          <w:color w:val="090a09"/>
          <w:sz w:val="20"/>
          <w:szCs w:val="20"/>
          <w:rtl w:val="0"/>
        </w:rPr>
        <w:t xml:space="preserve">La luz es controlada y sin estridencias, con colores sólidos que sitúan a los personajes en espacios contenidos, casi artificiales, que funcionan como metáforas de lo que no pueden nombrar. En varias escenas se evita mostrar rostros completos, fragmentando la identidad visual del protagonista y sugiriendo, con cada encuadre, una pérdida de referencia sobre quién es y con quién está.</w:t>
      </w:r>
    </w:p>
    <w:p w:rsidR="00000000" w:rsidDel="00000000" w:rsidP="00000000" w:rsidRDefault="00000000" w:rsidRPr="00000000" w14:paraId="00000043">
      <w:pPr>
        <w:spacing w:after="240" w:before="240" w:lineRule="auto"/>
        <w:ind w:firstLine="0"/>
        <w:rPr>
          <w:rFonts w:ascii="Calibri" w:cs="Calibri" w:eastAsia="Calibri" w:hAnsi="Calibri"/>
          <w:color w:val="090a09"/>
          <w:sz w:val="20"/>
          <w:szCs w:val="20"/>
        </w:rPr>
      </w:pPr>
      <w:r w:rsidDel="00000000" w:rsidR="00000000" w:rsidRPr="00000000">
        <w:rPr>
          <w:rFonts w:ascii="Calibri" w:cs="Calibri" w:eastAsia="Calibri" w:hAnsi="Calibri"/>
          <w:color w:val="090a09"/>
          <w:sz w:val="20"/>
          <w:szCs w:val="20"/>
          <w:rtl w:val="0"/>
        </w:rPr>
        <w:t xml:space="preserve">La intención fue construir una atmósfera ambigua pero tangible, donde la percepción se vea sutilmente alterada, no para confundir, sino para invitar a la duda. La fotografía no busca respuestas: acompaña el desconcierto del personaje principal y lo traslada, con honestidad visual, al espectador.</w:t>
      </w:r>
    </w:p>
    <w:p w:rsidR="00000000" w:rsidDel="00000000" w:rsidP="00000000" w:rsidRDefault="00000000" w:rsidRPr="00000000" w14:paraId="00000044">
      <w:pPr>
        <w:spacing w:after="240" w:before="24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The cinematography in </w:t>
      </w:r>
      <w:r w:rsidDel="00000000" w:rsidR="00000000" w:rsidRPr="00000000">
        <w:rPr>
          <w:rFonts w:ascii="Calibri" w:cs="Calibri" w:eastAsia="Calibri" w:hAnsi="Calibri"/>
          <w:b w:val="1"/>
          <w:i w:val="1"/>
          <w:color w:val="090a09"/>
          <w:sz w:val="20"/>
          <w:szCs w:val="20"/>
          <w:rtl w:val="0"/>
        </w:rPr>
        <w:t xml:space="preserve">Persona a persona</w:t>
      </w:r>
      <w:r w:rsidDel="00000000" w:rsidR="00000000" w:rsidRPr="00000000">
        <w:rPr>
          <w:rFonts w:ascii="Calibri" w:cs="Calibri" w:eastAsia="Calibri" w:hAnsi="Calibri"/>
          <w:b w:val="1"/>
          <w:color w:val="090a09"/>
          <w:sz w:val="20"/>
          <w:szCs w:val="20"/>
          <w:rtl w:val="0"/>
        </w:rPr>
        <w:t xml:space="preserve"> is grounded in one guiding principle: to visually reflect the emotional distance and disconnection between the characters. To achieve this, we employed a restrained and sober visual language, where each frame is designed to suggest rather than reveal.</w:t>
      </w:r>
    </w:p>
    <w:p w:rsidR="00000000" w:rsidDel="00000000" w:rsidP="00000000" w:rsidRDefault="00000000" w:rsidRPr="00000000" w14:paraId="00000045">
      <w:pPr>
        <w:spacing w:after="240" w:before="24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Negative space is used consistently to reinforce a sense of emptiness and isolation; characters are often framed alone, off-center, and small in comparison to their surroundings. </w:t>
      </w:r>
    </w:p>
    <w:p w:rsidR="00000000" w:rsidDel="00000000" w:rsidP="00000000" w:rsidRDefault="00000000" w:rsidRPr="00000000" w14:paraId="00000046">
      <w:pPr>
        <w:spacing w:after="240" w:before="24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Lighting is controlled and understated, with solid colors that place the characters in confined, almost artificial spaces—visual metaphors for what they are unable to articulate. In several scenes, faces are intentionally left partially unseen, visually fragmenting the protagonist’s identity and suggesting a gradual loss of reference—of who he is, and who he is with.</w:t>
      </w:r>
    </w:p>
    <w:p w:rsidR="00000000" w:rsidDel="00000000" w:rsidP="00000000" w:rsidRDefault="00000000" w:rsidRPr="00000000" w14:paraId="00000047">
      <w:pPr>
        <w:spacing w:after="240" w:before="240" w:lineRule="auto"/>
        <w:ind w:firstLine="0"/>
        <w:rPr>
          <w:rFonts w:ascii="Calibri" w:cs="Calibri" w:eastAsia="Calibri" w:hAnsi="Calibri"/>
          <w:b w:val="1"/>
          <w:color w:val="090a09"/>
          <w:sz w:val="20"/>
          <w:szCs w:val="20"/>
        </w:rPr>
      </w:pPr>
      <w:r w:rsidDel="00000000" w:rsidR="00000000" w:rsidRPr="00000000">
        <w:rPr>
          <w:rFonts w:ascii="Calibri" w:cs="Calibri" w:eastAsia="Calibri" w:hAnsi="Calibri"/>
          <w:b w:val="1"/>
          <w:color w:val="090a09"/>
          <w:sz w:val="20"/>
          <w:szCs w:val="20"/>
          <w:rtl w:val="0"/>
        </w:rPr>
        <w:t xml:space="preserve">The aim was to build an ambiguous yet tangible atmosphere, where perception is subtly altered—not to confuse, but to invite doubt. The cinematography does not seek to provide answers; it accompanies the main character’s unease and quietly transfers it to the viewer with visual honesty.</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90a09"/>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90a09"/>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gjdgxs" w:id="2"/>
      <w:bookmarkEnd w:id="2"/>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sz w:val="20"/>
          <w:szCs w:val="20"/>
          <w:rtl w:val="0"/>
        </w:rPr>
        <w:t xml:space="preserve">Ciudad de </w:t>
      </w:r>
      <w:r w:rsidDel="00000000" w:rsidR="00000000" w:rsidRPr="00000000">
        <w:rPr>
          <w:rFonts w:ascii="Calibri" w:cs="Calibri" w:eastAsia="Calibri" w:hAnsi="Calibri"/>
          <w:color w:val="000000"/>
          <w:sz w:val="20"/>
          <w:szCs w:val="20"/>
          <w:rtl w:val="0"/>
        </w:rPr>
        <w:t xml:space="preserv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spacing w:after="60" w:before="240" w:line="240" w:lineRule="auto"/>
    </w:pPr>
    <w:rPr>
      <w:b w:val="1"/>
      <w:bCs w:val="1"/>
      <w:kern w:val="32"/>
      <w:sz w:val="32"/>
      <w:szCs w:val="32"/>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spacing w:after="120" w:before="480"/>
    </w:pPr>
    <w:rPr>
      <w:b w:val="1"/>
      <w:sz w:val="72"/>
      <w:szCs w:val="72"/>
    </w:r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nf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cRkVIRoN/X1jPzg7s/7g8oEeg==">CgMxLjAyDmguZDFucDVyZWlybmlyMg5oLmQxbnA1cmVpcm5pcjIOaC4zMnduanFsNWN4ZzIyCGguZ2pkZ3hzOAByITFPSWRrZzQwazhMNFZ4NTg4NW10WDhJVExoN3hnZ2hnTA==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2022-05-05T22:20:00Z</dcterms:created>
  <dc:creator>C E</dc:creator>
</cp:coreProperties>
</file>