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Español / Inglés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Máquina 30-30 /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México, </w:t>
      </w:r>
      <w:r w:rsidDel="00000000" w:rsidR="00000000" w:rsidRPr="00000000">
        <w:rPr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Documental, 17:30 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DCP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30-30 MOTORS</w:t>
        <w:br w:type="textWrapping"/>
        <w:t xml:space="preserve">Mexico, 2025</w:t>
        <w:br w:type="textWrapping"/>
      </w:r>
      <w:r w:rsidDel="00000000" w:rsidR="00000000" w:rsidRPr="00000000">
        <w:rPr>
          <w:rtl w:val="0"/>
        </w:rPr>
        <w:t xml:space="preserve">Documentary, 17:30</w:t>
        <w:br w:type="textWrapping"/>
        <w:t xml:space="preserve">DCP</w:t>
        <w:br w:type="textWrapping"/>
        <w:t xml:space="preserve">Color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Dirección / Director:</w:t>
      </w:r>
      <w:r w:rsidDel="00000000" w:rsidR="00000000" w:rsidRPr="00000000">
        <w:rPr>
          <w:sz w:val="24"/>
          <w:szCs w:val="24"/>
          <w:rtl w:val="0"/>
        </w:rPr>
        <w:t xml:space="preserve"> Tulio Cortez Arriaga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Producción / Production:</w:t>
      </w:r>
      <w:r w:rsidDel="00000000" w:rsidR="00000000" w:rsidRPr="00000000">
        <w:rPr>
          <w:sz w:val="24"/>
          <w:szCs w:val="24"/>
          <w:rtl w:val="0"/>
        </w:rPr>
        <w:t xml:space="preserve"> Tulio Cortez Arriaga, Martha Arriaga Rodriguez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Fotografía / Cinematography:</w:t>
      </w:r>
      <w:r w:rsidDel="00000000" w:rsidR="00000000" w:rsidRPr="00000000">
        <w:rPr>
          <w:sz w:val="24"/>
          <w:szCs w:val="24"/>
          <w:rtl w:val="0"/>
        </w:rPr>
        <w:t xml:space="preserve"> Tulio Cortez Arriaga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Guión / Script: </w:t>
      </w:r>
      <w:r w:rsidDel="00000000" w:rsidR="00000000" w:rsidRPr="00000000">
        <w:rPr>
          <w:sz w:val="24"/>
          <w:szCs w:val="24"/>
          <w:rtl w:val="0"/>
        </w:rPr>
        <w:t xml:space="preserve">Tulio Cortez Arriaga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Edición / Editing: </w:t>
      </w:r>
      <w:r w:rsidDel="00000000" w:rsidR="00000000" w:rsidRPr="00000000">
        <w:rPr>
          <w:sz w:val="24"/>
          <w:szCs w:val="24"/>
          <w:rtl w:val="0"/>
        </w:rPr>
        <w:t xml:space="preserve">Tulio Cortez Arriaga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Sonido / Sound:</w:t>
      </w:r>
      <w:r w:rsidDel="00000000" w:rsidR="00000000" w:rsidRPr="00000000">
        <w:rPr>
          <w:sz w:val="24"/>
          <w:szCs w:val="24"/>
          <w:rtl w:val="0"/>
        </w:rPr>
        <w:t xml:space="preserve"> Saskia Winona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Diseño Sonoro/ Sound Design:</w:t>
      </w:r>
      <w:r w:rsidDel="00000000" w:rsidR="00000000" w:rsidRPr="00000000">
        <w:rPr>
          <w:sz w:val="24"/>
          <w:szCs w:val="24"/>
          <w:rtl w:val="0"/>
        </w:rPr>
        <w:t xml:space="preserve"> Isis Puente, Sergio Eduardo Delgado Verazaluce, Ruben David Hernández Andrade.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Compañía productora / Production Company:</w:t>
      </w:r>
      <w:r w:rsidDel="00000000" w:rsidR="00000000" w:rsidRPr="00000000">
        <w:rPr>
          <w:sz w:val="24"/>
          <w:szCs w:val="24"/>
          <w:rtl w:val="0"/>
        </w:rPr>
        <w:t xml:space="preserve"> Centro de Capacitación Cinematográfica, A.C.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Reparto / Cast:</w:t>
      </w:r>
      <w:r w:rsidDel="00000000" w:rsidR="00000000" w:rsidRPr="00000000">
        <w:rPr>
          <w:sz w:val="24"/>
          <w:szCs w:val="24"/>
          <w:rtl w:val="0"/>
        </w:rPr>
        <w:t xml:space="preserve"> Sarah Goaër, Juan Arón Barragán Valenciano (Nattus), Luisa Dávila Maria Patrocinio Medina Dávila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Ventana de proyección / Aspect ratio:</w:t>
      </w:r>
      <w:r w:rsidDel="00000000" w:rsidR="00000000" w:rsidRPr="00000000">
        <w:rPr>
          <w:sz w:val="24"/>
          <w:szCs w:val="24"/>
          <w:rtl w:val="0"/>
        </w:rPr>
        <w:t xml:space="preserve"> 16:9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Sonido / Sound:</w:t>
      </w:r>
      <w:r w:rsidDel="00000000" w:rsidR="00000000" w:rsidRPr="00000000">
        <w:rPr>
          <w:sz w:val="24"/>
          <w:szCs w:val="24"/>
          <w:rtl w:val="0"/>
        </w:rPr>
        <w:t xml:space="preserve"> 5.1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 de Captura / Shooting Format: </w:t>
      </w:r>
      <w:r w:rsidDel="00000000" w:rsidR="00000000" w:rsidRPr="00000000">
        <w:rPr>
          <w:sz w:val="24"/>
          <w:szCs w:val="24"/>
          <w:rtl w:val="0"/>
        </w:rPr>
        <w:t xml:space="preserve"> 4K DCI, 16mm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y marca de Cámara:</w:t>
      </w:r>
      <w:r w:rsidDel="00000000" w:rsidR="00000000" w:rsidRPr="00000000">
        <w:rPr>
          <w:sz w:val="24"/>
          <w:szCs w:val="24"/>
          <w:rtl w:val="0"/>
        </w:rPr>
        <w:t xml:space="preserve"> Fujifilm X, BolexH16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y marca de lentes: </w:t>
      </w:r>
      <w:r w:rsidDel="00000000" w:rsidR="00000000" w:rsidRPr="00000000">
        <w:rPr>
          <w:sz w:val="24"/>
          <w:szCs w:val="24"/>
          <w:rtl w:val="0"/>
        </w:rPr>
        <w:t xml:space="preserve">Pentacon, Helios, Minolta análogos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Colorista: T</w:t>
      </w:r>
      <w:r w:rsidDel="00000000" w:rsidR="00000000" w:rsidRPr="00000000">
        <w:rPr>
          <w:sz w:val="24"/>
          <w:szCs w:val="24"/>
          <w:rtl w:val="0"/>
        </w:rPr>
        <w:t xml:space="preserve">ulio Cortez Arriaga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rodaje:</w:t>
      </w:r>
      <w:r w:rsidDel="00000000" w:rsidR="00000000" w:rsidRPr="00000000">
        <w:rPr>
          <w:sz w:val="24"/>
          <w:szCs w:val="24"/>
          <w:rtl w:val="0"/>
        </w:rPr>
        <w:t xml:space="preserve"> Marzo 2024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Software utilizado:</w:t>
      </w:r>
      <w:r w:rsidDel="00000000" w:rsidR="00000000" w:rsidRPr="00000000">
        <w:rPr>
          <w:sz w:val="24"/>
          <w:szCs w:val="24"/>
          <w:rtl w:val="0"/>
        </w:rPr>
        <w:t xml:space="preserve"> DaVinci Resolve, ProTools.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Velocidad de proyección:</w:t>
      </w:r>
      <w:r w:rsidDel="00000000" w:rsidR="00000000" w:rsidRPr="00000000">
        <w:rPr>
          <w:sz w:val="24"/>
          <w:szCs w:val="24"/>
          <w:rtl w:val="0"/>
        </w:rPr>
        <w:t xml:space="preserve"> 24 fps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Género:</w:t>
      </w:r>
      <w:r w:rsidDel="00000000" w:rsidR="00000000" w:rsidRPr="00000000">
        <w:rPr>
          <w:sz w:val="24"/>
          <w:szCs w:val="24"/>
          <w:rtl w:val="0"/>
        </w:rPr>
        <w:t xml:space="preserve"> Documental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 </w:t>
      </w:r>
      <w:r w:rsidDel="00000000" w:rsidR="00000000" w:rsidRPr="00000000">
        <w:rPr>
          <w:sz w:val="24"/>
          <w:szCs w:val="24"/>
          <w:rtl w:val="0"/>
        </w:rPr>
        <w:t xml:space="preserve">Migración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Locaciones:</w:t>
      </w:r>
      <w:r w:rsidDel="00000000" w:rsidR="00000000" w:rsidRPr="00000000">
        <w:rPr>
          <w:sz w:val="24"/>
          <w:szCs w:val="24"/>
          <w:rtl w:val="0"/>
        </w:rPr>
        <w:t xml:space="preserve"> Zacatecas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 line 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corazón de Zacatecas, tres historias se entrelazan para explorar el viaje universal de la migración.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Logline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In the heart of Zacatecas, three stories intertwine to explore the universal journey of migration.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Sinopsis corta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documental presenta una serie de encuentros que abordan el tema de la migración y el traslado milenario del ser humano, tomando como escenario la ciudad de Zacatecas y sus periferias. 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pct6gtun3xp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Short Synopsis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The documentary tells three stories about migration through a series of encounters, revealing diverse perspectives and experiences in Zacatecas.  A train crossing the city, a nomad wandering through the hills, and a foreigner who found a home far from her birthplace.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Sinopsis larga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documental presenta una serie de encuentros que exploran la migración como parte fundamental del traslado milenario del ser humano, utilizando como escenario la ciudad de Zacatecas y sus alrededores. A través de un tejido de viajes, despedidas y descubrimientos, se revelan historias únicas que se conectan por los ecos de la memoria y el viento que atraviesa los paisajes.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tren recorre la ciudad como un gran gusano metálico, llevando consigo huellas de partida y llegada. En los cerros y cuevas que rodean la ciudad, un nómada aventurero busca un espacio propio, explorando los límites entre la naturaleza y el hogar. Por otro lado, Sarah, una francesa que llegó hace más de 20 años, ha encontrado en Zacatecas el lugar para construir un hogar, añadiendo su perspectiva de arraigo y transformación.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historia, aunque aparentemente independiente, comparte una reflexión profunda sobre lo que implica migrar: el acto de dejar algo atrás, el enfrentarse a lo desconocido, y la constante búsqueda de pertenencia. Con un enfoque que combina elementos documentales y oníricos, el filme invita al espectador a dialogar con estas experiencias y a cuestionar la naturaleza misma del movimiento humano a lo largo del tiempo.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ep4p934l3b5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Long Synopsis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Three stories about migration coexist and interact, set against the backdrop of Zacatecas and its surroundings. Through journeys and encounters, farewells and discoveries in various locations, the film portrays a train that crosses the city like a massive metallic serpent, a wandering adventurer exploring caves and hills, and Sarah, a Frenchwoman who arrived over 20 years ago and built a home. These stories are connected by echoes and the wind traveling through the air, reflecting on the meaning of migration and the millennial movement of humankind.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del director.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Esta película nace de una inquietud que me ha acompañado durante años: reflexionar sobre lo que ha significado el traslado humano a lo largo de la historia. Como zacatecano, descubrí a través de diversas investigaciones que esta región ha sido, durante miles de años, una ruta clave para la migración, el comercio y el desplazamiento. Esto me llevó a elegir Zacatecas como el escenario principal, donde distintos fenómenos migratorios convergen y dialogan simultáneamente. Con esta película, busco enriquecer el concepto de migración regional, ya que la migración es una parte esencial de la identidad zacatecana, incluida la mía y además un fenómeno que en la actualidad aborda una problemática mundial.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El enfoque visual y sonoro de esta película surgió del reconocimiento de la geografía de la ciudad de Zacatecas: sus paisajes y las diversas perspectivas que ofrecen los cerros que la rodean. Esto me permitió crear un escenario cohesivo y transmitir la sensación de que estas historias, aunque muy distintas entre sí, ocurren simultáneamente. El tren, como un personaje más, conecta estas viñetas, guiándonos a través de ellas tanto con su imagen como con su sonido.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Más allá de las paredes, 2023 / DCI / Documental / 5min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Correr el riesgo de la infancia, 2024 /DCP / Ficción / 15min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d8pimxmnnd1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Director’s Statement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This film stems from a personal curiosity that has accompanied me for years: reflecting on what human migration has meant throughout history. As someone from Zacatecas, I discovered through research that this region has, for thousands of years, been a crucial route for migration, trade, and movement. This led me to choose Zacatecas as the primary setting, where various migratory phenomena converge and interact.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With this project, I aim to enrich the concept of regional migration, as migration is a fundamental part of the Zacatecan identity, including my own. Moreover, it is a global issue of pressing relevance today.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visual and sound approach for this film emerged from recognizing the geography of Zacatecas: its landscapes and the diverse perspectives offered by the surrounding hills. This allowed me to create a cohesive setting and convey the sense that these stories, despite their differences, unfold simultaneously. The train, as a character of its own, connects these vignettes, guiding us through them with both its image and its sound.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7yelpou9367r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Filmography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Beyond the Walls</w:t>
      </w:r>
      <w:r w:rsidDel="00000000" w:rsidR="00000000" w:rsidRPr="00000000">
        <w:rPr>
          <w:rtl w:val="0"/>
        </w:rPr>
        <w:t xml:space="preserve"> (2023) / DCI / Documentary / 5 min</w:t>
        <w:br w:type="textWrapping"/>
      </w:r>
      <w:r w:rsidDel="00000000" w:rsidR="00000000" w:rsidRPr="00000000">
        <w:rPr>
          <w:b w:val="1"/>
          <w:rtl w:val="0"/>
        </w:rPr>
        <w:t xml:space="preserve">The risk of Childhood</w:t>
      </w:r>
      <w:r w:rsidDel="00000000" w:rsidR="00000000" w:rsidRPr="00000000">
        <w:rPr>
          <w:rtl w:val="0"/>
        </w:rPr>
        <w:t xml:space="preserve"> (2024) / DCP / Fiction / 15 min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b w:val="1"/>
          <w:rtl w:val="0"/>
        </w:rPr>
        <w:t xml:space="preserve">Dirección / Director: </w:t>
      </w:r>
      <w:r w:rsidDel="00000000" w:rsidR="00000000" w:rsidRPr="00000000">
        <w:rPr>
          <w:rtl w:val="0"/>
        </w:rPr>
        <w:t xml:space="preserve">Tulio Cortez Arriaga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b w:val="1"/>
          <w:rtl w:val="0"/>
        </w:rPr>
        <w:t xml:space="preserve">Fotografía / Cinematography:</w:t>
      </w:r>
      <w:r w:rsidDel="00000000" w:rsidR="00000000" w:rsidRPr="00000000">
        <w:rPr>
          <w:rtl w:val="0"/>
        </w:rPr>
        <w:t xml:space="preserve"> Tulio Cortez Arriaga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9 de Octubre de 1998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Zacatecas, México</w:t>
      </w:r>
    </w:p>
    <w:p w:rsidR="00000000" w:rsidDel="00000000" w:rsidP="00000000" w:rsidRDefault="00000000" w:rsidRPr="00000000" w14:paraId="00000044">
      <w:pPr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tvliocortez@gmail.com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55 1968 3899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Centro de Capacitación Cinematográfica, A.C. Calzada de Tlalpan 1670 Col. Country Club 04220, Ciudad de  México, México Tel: +52 55 4155 0090 ext. 1813 divulgacion@elccc.com.mx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www.elccc.com.mx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INGLÉS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30-30 MOTORS</w:t>
        <w:br w:type="textWrapping"/>
        <w:t xml:space="preserve">Mexico, 2025</w:t>
        <w:br w:type="textWrapping"/>
      </w:r>
      <w:r w:rsidDel="00000000" w:rsidR="00000000" w:rsidRPr="00000000">
        <w:rPr>
          <w:rtl w:val="0"/>
        </w:rPr>
        <w:t xml:space="preserve">Documentary, 17:30</w:t>
        <w:br w:type="textWrapping"/>
        <w:t xml:space="preserve">DCP</w:t>
        <w:br w:type="textWrapping"/>
        <w:t xml:space="preserve">Color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d2y6ljsrdd6g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Logline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 the heart of Zacatecas, three stories intertwine to explore the universal journey of migration.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6a699acy4rll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Short Synopsis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documentary tells three stories about migration through a series of encounters, revealing diverse perspectives and experiences in Zacatecas.  A train crossing the city, a nomad wandering through the hills, and a foreigner who found a home far from her birthplace.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8z3a36txdp71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Long Synopsis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Three stories about migration coexist and interact, set against the backdrop of Zacatecas and its surroundings. Through journeys and encounters, farewells and discoveries in various locations, the film portrays a train that crosses the city like a massive metallic serpent, a wandering adventurer exploring caves and hills, and Sarah, a Frenchwoman who arrived over 20 years ago and built a home. These stories are connected by echoes and the wind traveling through the air, reflecting on the meaning of migration and the millennial movement of humankind.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xr0a6eo6c96q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Director’s Statement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This film stems from a personal curiosity that has accompanied me for years: reflecting on what human migration has meant throughout history. As someone from Zacatecas, I discovered through research that this region has, for thousands of years, been a crucial route for migration, trade, and movement. This led me to choose Zacatecas as the primary setting, where various migratory phenomena converge and interact.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With this project, I aim to enrich the concept of regional migration, as migration is a fundamental part of the Zacatecan identity, including my own. Moreover, it is a global issue of pressing relevance today.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visual and sound approach for this film emerged from recognizing the geography of Zacatecas: its landscapes and the diverse perspectives offered by the surrounding hills. This allowed me to create a cohesive setting and convey the sense that these stories, despite their differences, unfold simultaneously. The train, as a character of its own, connects these vignettes, guiding us through them with both its image and its sound.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p3chsbfvfu5d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Filmography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Beyond the Walls</w:t>
      </w:r>
      <w:r w:rsidDel="00000000" w:rsidR="00000000" w:rsidRPr="00000000">
        <w:rPr>
          <w:rtl w:val="0"/>
        </w:rPr>
        <w:t xml:space="preserve"> (2023) / DCI / Documentary / 5 min</w:t>
        <w:br w:type="textWrapping"/>
      </w:r>
      <w:r w:rsidDel="00000000" w:rsidR="00000000" w:rsidRPr="00000000">
        <w:rPr>
          <w:b w:val="1"/>
          <w:rtl w:val="0"/>
        </w:rPr>
        <w:t xml:space="preserve">The risk of Childhood</w:t>
      </w:r>
      <w:r w:rsidDel="00000000" w:rsidR="00000000" w:rsidRPr="00000000">
        <w:rPr>
          <w:rtl w:val="0"/>
        </w:rPr>
        <w:t xml:space="preserve"> (2024) / DCP / Fiction / 15 min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Contacto / Media Contact / Distribution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Centro de Capacitación Cinematográfica, A.C. Calzada de Tlalpan 1670 Col. Country Club 04220, Ciudad de  México, México Tel: +52 55 4155 0090 ext. 1813 divulgacion@elccc.com.mx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www.elccc.com.mx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vliocort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9Rxcsytp1Td9oSKm87CQ4ccfw==">CgMxLjAyDmgucGN0Nmd0dW4zeHB3Mg5oLmVwNHA5MzRsM2I1MzIOaC5kOHBpbXhtbm5kMWsyDmguN3llbHBvdTkzNjdyMg5oLmQyeTZsanNyZGQ2ZzIOaC42YTY5OWFjeTRybGwyDmguOHozYTM2dHhkcDcxMg5oLnhyMGE2ZW82Yzk2cTIOaC5wM2Noc2JmdmZ1NWQ4AHIhMW9tYUhsNzRySGNOMlYycnNGN3liRjRxZENtMzVLTHpW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