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firstLine="0"/>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La Infalible (y otros éxitos) / Lost for words</w:t>
        <w:br w:type="textWrapping"/>
      </w:r>
      <w:r w:rsidDel="00000000" w:rsidR="00000000" w:rsidRPr="00000000">
        <w:rPr>
          <w:rFonts w:ascii="Calibri" w:cs="Calibri" w:eastAsia="Calibri" w:hAnsi="Calibri"/>
          <w:color w:val="000000"/>
          <w:sz w:val="20"/>
          <w:szCs w:val="20"/>
          <w:rtl w:val="0"/>
        </w:rPr>
        <w:t xml:space="preserve">México, 2024</w:t>
        <w:br w:type="textWrapping"/>
        <w:t xml:space="preserve">Ficción, 18:31 min</w:t>
        <w:br w:type="textWrapping"/>
      </w:r>
      <w:r w:rsidDel="00000000" w:rsidR="00000000" w:rsidRPr="00000000">
        <w:rPr>
          <w:rFonts w:ascii="Calibri" w:cs="Calibri" w:eastAsia="Calibri" w:hAnsi="Calibri"/>
          <w:color w:val="000000"/>
          <w:sz w:val="20"/>
          <w:szCs w:val="20"/>
          <w:rtl w:val="0"/>
        </w:rPr>
        <w:t xml:space="preserve">DCP, COLOR</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Daniel Carrera Pasternac</w:t>
        <w:br w:type="textWrapping"/>
      </w:r>
      <w:r w:rsidDel="00000000" w:rsidR="00000000" w:rsidRPr="00000000">
        <w:rPr>
          <w:rFonts w:ascii="Calibri" w:cs="Calibri" w:eastAsia="Calibri" w:hAnsi="Calibri"/>
          <w:b w:val="1"/>
          <w:color w:val="000000"/>
          <w:sz w:val="20"/>
          <w:szCs w:val="20"/>
          <w:rtl w:val="0"/>
        </w:rPr>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Ximena Mondragón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Erik Aguilera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María del Cueto, Daniel Carrera Pasternac</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 </w:t>
      </w:r>
      <w:r w:rsidDel="00000000" w:rsidR="00000000" w:rsidRPr="00000000">
        <w:rPr>
          <w:rFonts w:ascii="Calibri" w:cs="Calibri" w:eastAsia="Calibri" w:hAnsi="Calibri"/>
          <w:color w:val="000000"/>
          <w:sz w:val="20"/>
          <w:szCs w:val="20"/>
          <w:rtl w:val="0"/>
        </w:rPr>
        <w:t xml:space="preserve">Sebastián Díaz Barriga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Sebastián Díaz Barriga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Arturo García Medina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Cosme Álvarez</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color w:val="000000"/>
          <w:sz w:val="20"/>
          <w:szCs w:val="20"/>
          <w:rtl w:val="0"/>
        </w:rPr>
        <w:t xml:space="preserve">Perseo Gálvez</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Ana Victoria Méndez</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 up Design: </w:t>
      </w:r>
      <w:r w:rsidDel="00000000" w:rsidR="00000000" w:rsidRPr="00000000">
        <w:rPr>
          <w:rFonts w:ascii="Calibri" w:cs="Calibri" w:eastAsia="Calibri" w:hAnsi="Calibri"/>
          <w:color w:val="000000"/>
          <w:sz w:val="20"/>
          <w:szCs w:val="20"/>
          <w:rtl w:val="0"/>
        </w:rPr>
        <w:t xml:space="preserve">Abril Soriano Pimentel</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Fonts w:ascii="Calibri" w:cs="Calibri" w:eastAsia="Calibri" w:hAnsi="Calibri"/>
          <w:color w:val="000000"/>
          <w:sz w:val="20"/>
          <w:szCs w:val="20"/>
          <w:rtl w:val="0"/>
        </w:rPr>
        <w:t xml:space="preserve">Armando Espitia (Benito), José Sefami (Gonzalo), María Tlapanco (Lola)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 </w:t>
        <w:br w:type="textWrapping"/>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4:3</w:t>
      </w:r>
      <w:r w:rsidDel="00000000" w:rsidR="00000000" w:rsidRPr="00000000">
        <w:rPr>
          <w:rFonts w:ascii="Calibri" w:cs="Calibri" w:eastAsia="Calibri" w:hAnsi="Calibri"/>
          <w:b w:val="1"/>
          <w:color w:val="000000"/>
          <w:sz w:val="20"/>
          <w:szCs w:val="20"/>
          <w:rtl w:val="0"/>
        </w:rPr>
        <w:br w:type="textWrapping"/>
      </w:r>
      <w:sdt>
        <w:sdtPr>
          <w:id w:val="-154661724"/>
          <w:tag w:val="goog_rdk_0"/>
        </w:sdtPr>
        <w:sdtContent>
          <w:commentRangeStart w:id="0"/>
        </w:sdtContent>
      </w:sdt>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w:t>
      </w:r>
      <w:commentRangeEnd w:id="0"/>
      <w:r w:rsidDel="00000000" w:rsidR="00000000" w:rsidRPr="00000000">
        <w:commentReference w:id="0"/>
      </w:r>
      <w:r w:rsidDel="00000000" w:rsidR="00000000" w:rsidRPr="00000000">
        <w:rPr>
          <w:rFonts w:ascii="Calibri" w:cs="Calibri" w:eastAsia="Calibri" w:hAnsi="Calibri"/>
          <w:color w:val="000000"/>
          <w:sz w:val="20"/>
          <w:szCs w:val="20"/>
          <w:rtl w:val="0"/>
        </w:rPr>
        <w:t xml:space="preserve"> 5.1</w:t>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color w:val="000000"/>
          <w:sz w:val="20"/>
          <w:szCs w:val="20"/>
          <w:rtl w:val="0"/>
        </w:rPr>
        <w:t xml:space="preserve">: 35 mm</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 y marca de Cámara: </w:t>
      </w:r>
      <w:r w:rsidDel="00000000" w:rsidR="00000000" w:rsidRPr="00000000">
        <w:rPr>
          <w:rFonts w:ascii="Calibri" w:cs="Calibri" w:eastAsia="Calibri" w:hAnsi="Calibri"/>
          <w:color w:val="000000"/>
          <w:sz w:val="20"/>
          <w:szCs w:val="20"/>
          <w:rtl w:val="0"/>
        </w:rPr>
        <w:t xml:space="preserve">Arriflex 535b</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 y marca de lentes: </w:t>
      </w:r>
      <w:r w:rsidDel="00000000" w:rsidR="00000000" w:rsidRPr="00000000">
        <w:rPr>
          <w:rFonts w:ascii="Calibri" w:cs="Calibri" w:eastAsia="Calibri" w:hAnsi="Calibri"/>
          <w:color w:val="000000"/>
          <w:sz w:val="20"/>
          <w:szCs w:val="20"/>
          <w:rtl w:val="0"/>
        </w:rPr>
        <w:t xml:space="preserve">Carl Zeiss (Super speed Master prime)</w:t>
      </w:r>
      <w:r w:rsidDel="00000000" w:rsidR="00000000" w:rsidRPr="00000000">
        <w:rPr>
          <w:rFonts w:ascii="Calibri" w:cs="Calibri" w:eastAsia="Calibri" w:hAnsi="Calibri"/>
          <w:b w:val="1"/>
          <w:color w:val="000000"/>
          <w:sz w:val="20"/>
          <w:szCs w:val="20"/>
          <w:rtl w:val="0"/>
        </w:rPr>
        <w:br w:type="textWrapping"/>
        <w:t xml:space="preserve">Colorista: </w:t>
      </w:r>
      <w:r w:rsidDel="00000000" w:rsidR="00000000" w:rsidRPr="00000000">
        <w:rPr>
          <w:rFonts w:ascii="Calibri" w:cs="Calibri" w:eastAsia="Calibri" w:hAnsi="Calibri"/>
          <w:color w:val="000000"/>
          <w:sz w:val="20"/>
          <w:szCs w:val="20"/>
          <w:rtl w:val="0"/>
        </w:rPr>
        <w:t xml:space="preserve">Erik Aguilera, Manuel Medellín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r>
      <w:r w:rsidDel="00000000" w:rsidR="00000000" w:rsidRPr="00000000">
        <w:rPr>
          <w:rFonts w:ascii="Calibri" w:cs="Calibri" w:eastAsia="Calibri" w:hAnsi="Calibri"/>
          <w:color w:val="000000"/>
          <w:sz w:val="20"/>
          <w:szCs w:val="20"/>
          <w:rtl w:val="0"/>
        </w:rPr>
        <w:t xml:space="preserve">Diciembre 2023</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color w:val="000000"/>
          <w:sz w:val="20"/>
          <w:szCs w:val="20"/>
          <w:rtl w:val="0"/>
        </w:rPr>
        <w:t xml:space="preserve"> 24 fps</w:t>
        <w:br w:type="textWrapping"/>
      </w:r>
      <w:sdt>
        <w:sdtPr>
          <w:id w:val="-1260329357"/>
          <w:tag w:val="goog_rdk_1"/>
        </w:sdtPr>
        <w:sdtContent>
          <w:commentRangeStart w:id="1"/>
        </w:sdtContent>
      </w:sdt>
      <w:r w:rsidDel="00000000" w:rsidR="00000000" w:rsidRPr="00000000">
        <w:rPr>
          <w:rFonts w:ascii="Calibri" w:cs="Calibri" w:eastAsia="Calibri" w:hAnsi="Calibri"/>
          <w:b w:val="1"/>
          <w:color w:val="000000"/>
          <w:sz w:val="20"/>
          <w:szCs w:val="20"/>
          <w:rtl w:val="0"/>
        </w:rPr>
        <w:t xml:space="preserve">Género:</w:t>
      </w:r>
      <w:commentRangeEnd w:id="1"/>
      <w:r w:rsidDel="00000000" w:rsidR="00000000" w:rsidRPr="00000000">
        <w:commentReference w:id="1"/>
      </w:r>
      <w:r w:rsidDel="00000000" w:rsidR="00000000" w:rsidRPr="00000000">
        <w:rPr>
          <w:rFonts w:ascii="Calibri" w:cs="Calibri" w:eastAsia="Calibri" w:hAnsi="Calibri"/>
          <w:color w:val="000000"/>
          <w:sz w:val="20"/>
          <w:szCs w:val="20"/>
          <w:rtl w:val="0"/>
        </w:rPr>
        <w:t xml:space="preserve"> Comedia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sdt>
        <w:sdtPr>
          <w:id w:val="-286748652"/>
          <w:tag w:val="goog_rdk_2"/>
        </w:sdtPr>
        <w:sdtContent>
          <w:commentRangeStart w:id="2"/>
        </w:sdtContent>
      </w:sdt>
      <w:r w:rsidDel="00000000" w:rsidR="00000000" w:rsidRPr="00000000">
        <w:rPr>
          <w:rFonts w:ascii="Calibri" w:cs="Calibri" w:eastAsia="Calibri" w:hAnsi="Calibri"/>
          <w:b w:val="1"/>
          <w:color w:val="000000"/>
          <w:sz w:val="20"/>
          <w:szCs w:val="20"/>
          <w:rtl w:val="0"/>
        </w:rPr>
        <w:t xml:space="preserve">Tema:</w:t>
      </w:r>
      <w:commentRangeEnd w:id="2"/>
      <w:r w:rsidDel="00000000" w:rsidR="00000000" w:rsidRPr="00000000">
        <w:commentReference w:id="2"/>
      </w:r>
      <w:r w:rsidDel="00000000" w:rsidR="00000000" w:rsidRPr="00000000">
        <w:rPr>
          <w:rFonts w:ascii="Calibri" w:cs="Calibri" w:eastAsia="Calibri" w:hAnsi="Calibri"/>
          <w:color w:val="000000"/>
          <w:sz w:val="20"/>
          <w:szCs w:val="20"/>
          <w:rtl w:val="0"/>
        </w:rPr>
        <w:t xml:space="preserve"> Amistad</w:t>
        <w:br w:type="textWrapping"/>
      </w:r>
      <w:r w:rsidDel="00000000" w:rsidR="00000000" w:rsidRPr="00000000">
        <w:rPr>
          <w:rFonts w:ascii="Calibri" w:cs="Calibri" w:eastAsia="Calibri" w:hAnsi="Calibri"/>
          <w:b w:val="1"/>
          <w:color w:val="000000"/>
          <w:sz w:val="20"/>
          <w:szCs w:val="20"/>
          <w:rtl w:val="0"/>
        </w:rPr>
        <w:t xml:space="preserve">Locaciones: </w:t>
      </w:r>
      <w:r w:rsidDel="00000000" w:rsidR="00000000" w:rsidRPr="00000000">
        <w:rPr>
          <w:rFonts w:ascii="Calibri" w:cs="Calibri" w:eastAsia="Calibri" w:hAnsi="Calibri"/>
          <w:color w:val="000000"/>
          <w:sz w:val="20"/>
          <w:szCs w:val="20"/>
          <w:rtl w:val="0"/>
        </w:rPr>
        <w:t xml:space="preserve">Ciudad de México</w:t>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Log line </w:t>
      </w:r>
      <w:r w:rsidDel="00000000" w:rsidR="00000000" w:rsidRPr="00000000">
        <w:rPr>
          <w:rFonts w:ascii="Calibri" w:cs="Calibri" w:eastAsia="Calibri" w:hAnsi="Calibri"/>
          <w:color w:val="000000"/>
          <w:sz w:val="20"/>
          <w:szCs w:val="20"/>
          <w:rtl w:val="0"/>
        </w:rPr>
        <w:t xml:space="preserve">(español e inglés):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En una secundaria el solitario maestro de física le pide al gruñón maestro de música que le enseñe una canción para enamorar a la nueva maestra de biología.</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At a high school, the lonely physics teacher asks the grumpy music teacher to teach him a song to win over the new biology teacher.</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color w:val="000000"/>
          <w:sz w:val="20"/>
          <w:szCs w:val="20"/>
          <w:rtl w:val="0"/>
        </w:rPr>
        <w:t xml:space="preserve">Sinopsis corta / Short </w:t>
      </w:r>
      <w:r w:rsidDel="00000000" w:rsidR="00000000" w:rsidRPr="00000000">
        <w:rPr>
          <w:rFonts w:ascii="Calibri" w:cs="Calibri" w:eastAsia="Calibri" w:hAnsi="Calibri"/>
          <w:b w:val="1"/>
          <w:i w:val="1"/>
          <w:color w:val="000000"/>
          <w:sz w:val="20"/>
          <w:szCs w:val="20"/>
          <w:rtl w:val="0"/>
        </w:rPr>
        <w:t xml:space="preserve">Synopsis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w:t>
      </w:r>
      <w:r w:rsidDel="00000000" w:rsidR="00000000" w:rsidRPr="00000000">
        <w:rPr>
          <w:rFonts w:ascii="Calibri" w:cs="Calibri" w:eastAsia="Calibri" w:hAnsi="Calibri"/>
          <w:sz w:val="20"/>
          <w:szCs w:val="20"/>
          <w:rtl w:val="0"/>
        </w:rPr>
        <w:br w:type="textWrapping"/>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En una pequeña secundaria, Benito, el solitario maestro de física, se enamora perdidamente de Lola, la nueva maestra suplente de biología. Benito le pedirá ayuda a Gonzalo, el viejo y gruñón maestro de música, para que le enseñe una canción que cantará a forma de serenata en la kermés de fin de año.</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In a small high school, Benito, the lonely physics teacher, falls madly in love with Lola, the new substitute biology teacher. Benito asks Gonzalo, the grumpy old music teacher, to help him teach him a song to sing as a serenade at the end-of-year fair.</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Benito es el maestro de física de una pequeña secundaria. </w:t>
      </w: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los alumnos ni los otros maestros le hacen mucho caso. Su soledad se ve interrumpida cuando conoce a Lola, la nueva maestra suplente de biología. Benito se enamora perdidamente de ella.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Benito se acerca a Gonzalo, el maestro de música, para pedirle que le enseñe a cantar una canción que presentará en la kermés de fin de año y con la que pretende enamorar a Lola. Gonzalo, gruñón y huraño, se niega en un primer momento pero Benito logra convencerlo. A partir de ese punto empiezan unas caóticas clases de música que con el tiempo se van haciendo más amenas.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Llega el día de la kermés y</w:t>
      </w:r>
      <w:r w:rsidDel="00000000" w:rsidR="00000000" w:rsidRPr="00000000">
        <w:rPr>
          <w:rFonts w:ascii="Calibri" w:cs="Calibri" w:eastAsia="Calibri" w:hAnsi="Calibri"/>
          <w:rtl w:val="0"/>
        </w:rPr>
        <w:t xml:space="preserve"> Benito,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guiado por su voluntad romántica sube al escenario y canta la canción viendo fijamente a Lola. Al terminar de cantar corre hacia ella, que avergonzada lo rechaza categóricamente.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un nuevo año escolar, Benito se asoma al salón de Lola para descubrir que ahora su clase la da un nuevo maestro. Benito está limpiando el pizarrón al final de su clase cuando entra Gonzalo, lo felicita por su interpretación de la canción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historia termina con los dos maestros platicando en el salón vacío como viejos amigos.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Benito is the physics teacher at a small high school. Neither the students nor the other teachers pay him much attention. His solitude is interrupted when he meets Lola, the new substitute biology teacher, and Benito falls madly in love with her.</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Benito approaches Gonzalo, the music teacher, asking him to teach him a song he plans to perform at the end-of-year festival to win Lola's heart. Gonzalo, grumpy and reclusive, initially refuses, but Benito manages to convince him. From that point on, they begin chaotic music lessons that gradually become more enjoyable.</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The day of the festival arrives, and Benito, guided by his romantic resolve, takes the stage and sings the song while looking straight at Lola. When he finishes, he runs to her, but she rejects him outright.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rPr>
      </w:pPr>
      <w:r w:rsidDel="00000000" w:rsidR="00000000" w:rsidRPr="00000000">
        <w:rPr>
          <w:rFonts w:ascii="Calibri" w:cs="Calibri" w:eastAsia="Calibri" w:hAnsi="Calibri"/>
          <w:rtl w:val="0"/>
        </w:rPr>
        <w:t xml:space="preserve">A new school year begins, and Benito peeks into Lola's classroom, only to find a new teacher in her place. Benito is erasing the blackboard after his class when Gonzalo comes in, congratulates him on his performance, and the story ends with the two teachers chatting in the empty classroom like old friends.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Festivales</w:t>
      </w:r>
      <w:r w:rsidDel="00000000" w:rsidR="00000000" w:rsidRPr="00000000">
        <w:rPr>
          <w:rFonts w:ascii="Calibri" w:cs="Calibri" w:eastAsia="Calibri" w:hAnsi="Calibri"/>
          <w:b w:val="1"/>
          <w:i w:val="1"/>
          <w:sz w:val="20"/>
          <w:szCs w:val="20"/>
          <w:rtl w:val="0"/>
        </w:rPr>
        <w:t xml:space="preserve"> / Festivals </w:t>
      </w:r>
      <w:r w:rsidDel="00000000" w:rsidR="00000000" w:rsidRPr="00000000">
        <w:rPr>
          <w:rFonts w:ascii="Calibri" w:cs="Calibri" w:eastAsia="Calibri" w:hAnsi="Calibri"/>
          <w:sz w:val="20"/>
          <w:szCs w:val="20"/>
          <w:rtl w:val="0"/>
        </w:rPr>
        <w:t xml:space="preserve"> ( Divulgación llena este apartado )</w:t>
      </w:r>
    </w:p>
    <w:p w:rsidR="00000000" w:rsidDel="00000000" w:rsidP="00000000" w:rsidRDefault="00000000" w:rsidRPr="00000000" w14:paraId="0000002A">
      <w:pP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TBA</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Palabras y biofilmografía en español e inglés.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E">
      <w:pPr>
        <w:spacing w:after="0" w:lineRule="auto"/>
        <w:ind w:left="0" w:hanging="2"/>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i w:val="1"/>
          <w:sz w:val="20"/>
          <w:szCs w:val="20"/>
          <w:rtl w:val="0"/>
        </w:rPr>
        <w:t xml:space="preserve">Director:  DANIEL CARRERA PASTERNAC</w:t>
      </w:r>
    </w:p>
    <w:p w:rsidR="00000000" w:rsidDel="00000000" w:rsidP="00000000" w:rsidRDefault="00000000" w:rsidRPr="00000000" w14:paraId="0000002F">
      <w:pPr>
        <w:spacing w:after="0" w:lineRule="auto"/>
        <w:ind w:left="0"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0">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Este cortometraje surge de la nostalgia por la escuela en la que pase el bachillerato y de la conciencia, que llegó más tarde, de que seguro fui junto con mis compañerxs, un incordio para mis maestrxs. La búsqueda era hablar de la soledad, de la idealización romántica y (aunque suene cursi) del poder de la amistad, todo intentando ser fiel a mi recuerdo de lo que era la secundaria. Espero que se diviertan con este corto, que le tengan compasión a los personajes, les tengan también un poco de grima, y sí, se reconozcan un poco en ellxs.</w:t>
      </w:r>
    </w:p>
    <w:p w:rsidR="00000000" w:rsidDel="00000000" w:rsidP="00000000" w:rsidRDefault="00000000" w:rsidRPr="00000000" w14:paraId="00000031">
      <w:pPr>
        <w:spacing w:after="0" w:lineRule="auto"/>
        <w:ind w:left="0"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2">
      <w:pPr>
        <w:spacing w:after="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Semblanza:</w:t>
      </w:r>
    </w:p>
    <w:p w:rsidR="00000000" w:rsidDel="00000000" w:rsidP="00000000" w:rsidRDefault="00000000" w:rsidRPr="00000000" w14:paraId="00000033">
      <w:pPr>
        <w:spacing w:after="0" w:lineRule="auto"/>
        <w:ind w:left="0"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4">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Nacido en la Ciudad de México el 23 de octubre de 1999, Daniel Carrera Pasternac es estudiante de la licenciatura en cinematografía del Centro de Capacitación Cinematográfica (CCC). Ha pasado por distintos puestos en el set desde asistente de arte y producción hasta fotógrafo, director y actor. En los últimos años ha tenido oportunidad de enfocarse más en la dirección y la escritura. Tiene experiencia también en dibujo, pintura y animación.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Born in Mexico City on October 23, 1999, Daniel Carrera Pasternac is a student of the Directing program at the Centro de Capacitación Cinematográfica (CCC). He has held various positions on set, from art and production assistant to photographer, director and actor. In recent years he’s had the opportunity to focus more on directing and writing short films. He’s also got a passion and experience in drawing, painting and animation.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Rule="auto"/>
        <w:ind w:left="0" w:firstLine="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Fotografía / </w:t>
      </w:r>
      <w:r w:rsidDel="00000000" w:rsidR="00000000" w:rsidRPr="00000000">
        <w:rPr>
          <w:rFonts w:ascii="Calibri" w:cs="Calibri" w:eastAsia="Calibri" w:hAnsi="Calibri"/>
          <w:i w:val="1"/>
          <w:sz w:val="20"/>
          <w:szCs w:val="20"/>
          <w:rtl w:val="0"/>
        </w:rPr>
        <w:t xml:space="preserve">Cinematography: ERIK AGUILERA</w:t>
      </w:r>
    </w:p>
    <w:p w:rsidR="00000000" w:rsidDel="00000000" w:rsidP="00000000" w:rsidRDefault="00000000" w:rsidRPr="00000000" w14:paraId="00000039">
      <w:pPr>
        <w:spacing w:after="0" w:lineRule="auto"/>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A">
      <w:pPr>
        <w:spacing w:after="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 infalible quisimos abordar principalmente el tema de la soledad.  No desde un lugar solemne sino desde la ligereza que puede acompañar a la comedia, sin caer tampoco en los excesos de la misma. Fue muy importante para nosotros el trabajo de la composición y el aspecto, aprovechamos que íbamos a trabajar en 35mm y decidimos el 1.37:1 que nos daba la oportunidad de trabajar el negativo casi completo; la calidad de la imagen y la textura de las emulsiones es algo que aporta muchísimo a la experiencia de la historia. De la composición, hay ciertos momentos que teníamos muy claro que nos iban a funcionar como pivote temporal y en ese sentido, la sensación del espacio una vez que Lola, la maestra de Biología, ya no está en la escuela. Ahí, el tratamiento lumínico es lo que sabíamos iba a tener que ser clave en la manera en la que el espacio se experimenta, es un juego, que creo apoya mucho a la historia desde un lugar muy discreto, sin llegar a ser protagónico. Otros momentos están diseñados a partir del diálogo entre el tema de la historía y los recursos visuales de la comedia. Siento que es una historia que agradece muchísimo el tono que Daniel (el Director) tiene para con sus historias y personajes. Logra transformar una experiencia que podría ser densa y pesada en una historía llena de risas y chistines a partir de su mirada única sobre las cosas. Pienso que logra formular una reflexión desde un lugar diferente y único, ameno y muy humano.</w:t>
      </w:r>
    </w:p>
    <w:p w:rsidR="00000000" w:rsidDel="00000000" w:rsidP="00000000" w:rsidRDefault="00000000" w:rsidRPr="00000000" w14:paraId="0000003B">
      <w:pPr>
        <w:spacing w:after="0" w:lineRule="auto"/>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C">
      <w:pPr>
        <w:spacing w:after="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Fotógrafo nacido en la Ciudad de México el 21 de septiembre de 1995. Egresado de la carrera de Ciencias de la Comunicación por la Universidad La Salle. Ha participado como director de foto y en el departamento de cámara de varios cortometrajes. Actualmente estudia la especialidad en Dirección de Fotografía en el CCC.</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Photographer born in Mexico City on September 21, 1995. Erik Aguilera has a bachelor’s degree in Communication from La Salle. He has participated as a director of photography and in the camera department of several short films. He is currently studying the Cinematography program at the CCC</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Produc</w:t>
      </w:r>
      <w:r w:rsidDel="00000000" w:rsidR="00000000" w:rsidRPr="00000000">
        <w:rPr>
          <w:rFonts w:ascii="Calibri" w:cs="Calibri" w:eastAsia="Calibri" w:hAnsi="Calibri"/>
          <w:sz w:val="20"/>
          <w:szCs w:val="20"/>
          <w:rtl w:val="0"/>
        </w:rPr>
        <w:t xml:space="preserve">ción / Production: XIMENA MONDRAGÓN</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infalible (y otros éxitos), nos cuenta acerca de Benito, y de todos los románticos empedernidos que somos capaces de lanzarnos al vacío de cuando en cuando. Pero, también nos habla de todos esos fracasos aparentes que siempre resultan en algo positivo, como en el caso de Benito, hallar un buen amigo. El amor puede ser muy complicado de lograrse, pero la amistad siempre nos rescata de la soledad.</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Ximena L. Mondragón nació en Pachuca, Hidalgo, el 7 de enero de 1993. Es egresada de la carrera de Comunicación y Medios Digitales del Tec de Monterrey. Ha trabajado en el departamento de desarrollo y producción de diversos proyectos cinematográficos. Asimismo, se ha desempeñado como videógrafa y fotógrafa. Actualmente se encuentra concluyendo el Curso de Producción Cinematográfica y Audiovisual en el CCC.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Ximena L. Mondragón was born in Pachuca, Hidalgo, on January 7, 1993. She has a bachelor’s degree in Communication and Digital Media from Tec de Monterrey. She has worked in the development and production department of various film projects, as well as an independent videographer and photographer. She is currently completing the Film and Audiovisual Production Course at the CCC.</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left="0" w:firstLine="0"/>
        <w:rPr>
          <w:rFonts w:ascii="Calibri" w:cs="Calibri" w:eastAsia="Calibri" w:hAnsi="Calibri"/>
          <w:color w:val="000000"/>
          <w:sz w:val="20"/>
          <w:szCs w:val="20"/>
        </w:rPr>
      </w:pPr>
      <w:bookmarkStart w:colFirst="0" w:colLast="0" w:name="_heading=h.30j0zll" w:id="0"/>
      <w:bookmarkEnd w:id="0"/>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2" w:before="2"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gjdgxs" w:id="1"/>
      <w:bookmarkEnd w:id="1"/>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sz w:val="20"/>
          <w:szCs w:val="20"/>
          <w:rtl w:val="0"/>
        </w:rPr>
        <w:t xml:space="preserve">Ciudad de</w:t>
      </w:r>
      <w:r w:rsidDel="00000000" w:rsidR="00000000" w:rsidRPr="00000000">
        <w:rPr>
          <w:rFonts w:ascii="Calibri" w:cs="Calibri" w:eastAsia="Calibri" w:hAnsi="Calibri"/>
          <w:color w:val="000000"/>
          <w:sz w:val="20"/>
          <w:szCs w:val="20"/>
          <w:rtl w:val="0"/>
        </w:rPr>
        <w:t xml:space="preserve"> México, México</w:t>
        <w:br w:type="textWrapping"/>
        <w:t xml:space="preserve">Tel: +52 55 4155 0090 ext. 1813</w:t>
        <w:br w:type="textWrapping"/>
      </w:r>
      <w:hyperlink r:id="rId9">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hyperlink r:id="rId10">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FESTIVALES" w:id="2" w:date="2021-07-27T17:36:53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(derechos humanos, campo, mujeres, adulto mayor, infancia, diversidad sexual, muerte, crimen, injusticia, etc.)</w:t>
      </w:r>
    </w:p>
  </w:comment>
  <w:comment w:author="FESTIVALES" w:id="1" w:date="2021-07-27T17:36:53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(comedia, drama, etc.)</w:t>
      </w:r>
    </w:p>
  </w:comment>
  <w:comment w:author="FESTIVALES" w:id="0" w:date="2021-07-27T17:36:53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(dolby digital / stereo)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0" w15:done="0"/>
  <w15:commentEx w15:paraId="00000051" w15:done="0"/>
  <w15:commentEx w15:paraId="0000005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spacing w:after="60" w:before="240" w:line="240" w:lineRule="auto"/>
    </w:pPr>
    <w:rPr>
      <w:b w:val="1"/>
      <w:bCs w:val="1"/>
      <w:kern w:val="32"/>
      <w:sz w:val="32"/>
      <w:szCs w:val="32"/>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spacing w:after="120" w:before="480"/>
    </w:pPr>
    <w:rPr>
      <w:b w:val="1"/>
      <w:sz w:val="72"/>
      <w:szCs w:val="72"/>
    </w:r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nfasis">
    <w:name w:val="Emphasis"/>
    <w:rPr>
      <w:i w:val="1"/>
      <w:w w:val="100"/>
      <w:position w:val="-1"/>
      <w:effect w:val="none"/>
      <w:vertAlign w:val="baseline"/>
      <w:cs w:val="0"/>
      <w:em w:val="none"/>
    </w:rPr>
  </w:style>
  <w:style w:type="paragraph" w:styleId="NormalWeb">
    <w:name w:val="Normal (Web)"/>
    <w:basedOn w:val="Normal"/>
    <w:uiPriority w:val="99"/>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cinsinresolver">
    <w:name w:val="Unresolved Mention"/>
    <w:basedOn w:val="Fuentedeprrafopredeter"/>
    <w:uiPriority w:val="99"/>
    <w:semiHidden w:val="1"/>
    <w:unhideWhenUsed w:val="1"/>
    <w:rsid w:val="002B7EA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www.elccc.com.mx" TargetMode="External"/><Relationship Id="rId9" Type="http://schemas.openxmlformats.org/officeDocument/2006/relationships/hyperlink" Target="mailto:divulgacion@elccc.com.m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5osUSozy3K5r0Y99BVBKAFKP/A==">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2024-10-02T04:46:00Z</dcterms:created>
  <dc:creator>C E</dc:creator>
</cp:coreProperties>
</file>