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GASOLINA / GASOLINE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México,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Ficción, 14:01 min.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DCP, Color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sz w:val="20"/>
          <w:szCs w:val="20"/>
          <w:rtl w:val="0"/>
        </w:rPr>
        <w:t xml:space="preserve"> Victor Duarte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Production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Christian Nájera Jiménez, Carolina Lecuona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Ollin Martínez Patiño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Guión / Script:</w:t>
      </w:r>
      <w:r w:rsidDel="00000000" w:rsidR="00000000" w:rsidRPr="00000000">
        <w:rPr>
          <w:rFonts w:ascii="Calibri" w:cs="Calibri" w:eastAsia="Calibri" w:hAnsi="Calibri"/>
          <w:sz w:val="20"/>
          <w:szCs w:val="20"/>
          <w:rtl w:val="0"/>
        </w:rPr>
        <w:t xml:space="preserve"> Christian Nájera Jiménez, Victor Duarte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Editing:</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Daniel Carrera Pasternac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Sergio </w:t>
      </w:r>
      <w:r w:rsidDel="00000000" w:rsidR="00000000" w:rsidRPr="00000000">
        <w:rPr>
          <w:rFonts w:ascii="Calibri" w:cs="Calibri" w:eastAsia="Calibri" w:hAnsi="Calibri"/>
          <w:sz w:val="20"/>
          <w:szCs w:val="20"/>
          <w:rtl w:val="0"/>
        </w:rPr>
        <w:t xml:space="preserve">E. Cerecedo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Serg</w:t>
      </w:r>
      <w:r w:rsidDel="00000000" w:rsidR="00000000" w:rsidRPr="00000000">
        <w:rPr>
          <w:rFonts w:ascii="Calibri" w:cs="Calibri" w:eastAsia="Calibri" w:hAnsi="Calibri"/>
          <w:sz w:val="20"/>
          <w:szCs w:val="20"/>
          <w:rtl w:val="0"/>
        </w:rPr>
        <w:t xml:space="preserve">io E. Cerecedo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Grupo H</w:t>
      </w:r>
      <w:r w:rsidDel="00000000" w:rsidR="00000000" w:rsidRPr="00000000">
        <w:rPr>
          <w:rFonts w:ascii="Calibri" w:cs="Calibri" w:eastAsia="Calibri" w:hAnsi="Calibri"/>
          <w:sz w:val="20"/>
          <w:szCs w:val="20"/>
          <w:rtl w:val="0"/>
        </w:rPr>
        <w:t xml:space="preserve">íbrido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de Arte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 Direction: </w:t>
      </w:r>
      <w:r w:rsidDel="00000000" w:rsidR="00000000" w:rsidRPr="00000000">
        <w:rPr>
          <w:rFonts w:ascii="Calibri" w:cs="Calibri" w:eastAsia="Calibri" w:hAnsi="Calibri"/>
          <w:sz w:val="20"/>
          <w:szCs w:val="20"/>
          <w:rtl w:val="0"/>
        </w:rPr>
        <w:t xml:space="preserve">Gabo Ruiz</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Vestuario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Costume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Ga</w:t>
      </w:r>
      <w:r w:rsidDel="00000000" w:rsidR="00000000" w:rsidRPr="00000000">
        <w:rPr>
          <w:rFonts w:ascii="Calibri" w:cs="Calibri" w:eastAsia="Calibri" w:hAnsi="Calibri"/>
          <w:sz w:val="20"/>
          <w:szCs w:val="20"/>
          <w:rtl w:val="0"/>
        </w:rPr>
        <w:t xml:space="preserve">bo Ruiz</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Maquillaje / Make up Design: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Gabo Ruiz</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Cast:</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Víctor Hernández (Bruno), Sofía Sylwin (Wendy)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Ventana de proyección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4:3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Stereo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35 mm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y marca de Cámara: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w:t>
      </w:r>
      <w:r w:rsidDel="00000000" w:rsidR="00000000" w:rsidRPr="00000000">
        <w:rPr>
          <w:rFonts w:ascii="Calibri" w:cs="Calibri" w:eastAsia="Calibri" w:hAnsi="Calibri"/>
          <w:sz w:val="20"/>
          <w:szCs w:val="20"/>
          <w:rtl w:val="0"/>
        </w:rPr>
        <w:t xml:space="preserve">RRIFLEX</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535 B</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y marca de lentes: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ARRI Ultra Prime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 Productor: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Ulises Jim</w:t>
      </w:r>
      <w:r w:rsidDel="00000000" w:rsidR="00000000" w:rsidRPr="00000000">
        <w:rPr>
          <w:rFonts w:ascii="Calibri" w:cs="Calibri" w:eastAsia="Calibri" w:hAnsi="Calibri"/>
          <w:sz w:val="20"/>
          <w:szCs w:val="20"/>
          <w:rtl w:val="0"/>
        </w:rPr>
        <w:t xml:space="preserve">énez</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Colorista: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Oscar Blanhir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Fecha de rodaje: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Octubre</w:t>
      </w:r>
      <w:r w:rsidDel="00000000" w:rsidR="00000000" w:rsidRPr="00000000">
        <w:rPr>
          <w:rFonts w:ascii="Calibri" w:cs="Calibri" w:eastAsia="Calibri" w:hAnsi="Calibri"/>
          <w:sz w:val="20"/>
          <w:szCs w:val="20"/>
          <w:rtl w:val="0"/>
        </w:rPr>
        <w:t xml:space="preserve">, 2023</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Software utilizado: </w:t>
      </w:r>
      <w:r w:rsidDel="00000000" w:rsidR="00000000" w:rsidRPr="00000000">
        <w:rPr>
          <w:rFonts w:ascii="Calibri" w:cs="Calibri" w:eastAsia="Calibri" w:hAnsi="Calibri"/>
          <w:sz w:val="20"/>
          <w:szCs w:val="20"/>
          <w:rtl w:val="0"/>
        </w:rPr>
        <w:t xml:space="preserve">Adobe Premiere, DaVinci Resolve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Velocidad de proyección: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24 fp</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Género: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Drama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shd w:fill="fff2cc"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Latino, Relación de pareja, Político, Problema social, Urbano, Violencia.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Locaciones: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Salamanca, Guanajuato.</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corta /  Short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Synopsis</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spacing w:after="0" w:line="240" w:lineRule="auto"/>
        <w:ind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1">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Bruno, un sumiso trabajador industrial, es invitado a la fiesta de su patrón. Al llegar lo mandan por  una botella de tequila, lo cual lo enfrenta contra su esposa y el ambiente hostil del lugar en donde viven.</w:t>
      </w:r>
    </w:p>
    <w:p w:rsidR="00000000" w:rsidDel="00000000" w:rsidP="00000000" w:rsidRDefault="00000000" w:rsidRPr="00000000" w14:paraId="00000022">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3">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Bruno, a submissive factory worker, is invited to his boss's party. Upon arriving, he's sent for a bottle of tequila, which puts him at odds with his wife and the hostile environment where they live.</w:t>
      </w:r>
      <w:r w:rsidDel="00000000" w:rsidR="00000000" w:rsidRPr="00000000">
        <w:rPr>
          <w:rtl w:val="0"/>
        </w:rPr>
      </w:r>
    </w:p>
    <w:p w:rsidR="00000000" w:rsidDel="00000000" w:rsidP="00000000" w:rsidRDefault="00000000" w:rsidRPr="00000000" w14:paraId="00000024">
      <w:pPr>
        <w:spacing w:after="0" w:line="24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larga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Long Synopsis</w:t>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Bruno es un trabajador industrial que es invitado, junto con su esposa Wendy, a la fiesta de Rober, su jefe sindical. Al llegar el jefe le pide que vaya por una botella de su tequila favorito. A pesar de que su camioneta tiene poca gasolina y de la negativa de Wendy, Bruno acepta la encomienda. Juntos emprenden un viaje para comprar la botella y buscar combustible, convirtiéndose en una tarea imposible ya que las gasolineras han cerrado debido a las balaceras recurrentes del lugar.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Bruno is an industrial worker who, along with his wife Wendy, is invited to a party run by Rober, their union boss. Upon arrival, the boss asks him to fetch a bottle of his favorite tequila. Despite his truck being low on gas and Wendy's refusal, Bruno accepts the request. Together they embark on a journey to buy the bottle and find fuel, a task that proves impossible since the gas stations have closed due to the recurring shootings.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0" w:line="240" w:lineRule="auto"/>
        <w:ind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Palabras y biofilmografía en español e inglés.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1">
      <w:pPr>
        <w:spacing w:after="0" w:lineRule="auto"/>
        <w:ind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spacing w:after="0" w:lineRule="auto"/>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Victor Duarte</w:t>
      </w:r>
    </w:p>
    <w:p w:rsidR="00000000" w:rsidDel="00000000" w:rsidP="00000000" w:rsidRDefault="00000000" w:rsidRPr="00000000" w14:paraId="00000033">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de mayo de 1992, Salamanca, Guanajuato) Egresado de comunicación política de la Universidad Autónoma del Estado de México, UAEMex. Estudiante de la especialidad en dirección del Centro de Capacitación Cinematográfica, CCC. Co-director, con Christian Nájera Jiménez, del cortometraje ‘Buscando a San Martín de los Reyes’. Co-escritor, con Eduardo Castilla, de ‘Levantamuertos’, seleccionado en el IFFR. Correo electrónico: langdon_vic13@hotmail.com</w:t>
      </w:r>
    </w:p>
    <w:p w:rsidR="00000000" w:rsidDel="00000000" w:rsidP="00000000" w:rsidRDefault="00000000" w:rsidRPr="00000000" w14:paraId="00000034">
      <w:pPr>
        <w:spacing w:after="0"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after="0" w:line="240" w:lineRule="auto"/>
        <w:ind w:firstLine="0"/>
        <w:jc w:val="both"/>
        <w:rPr>
          <w:rFonts w:ascii="Arial" w:cs="Arial" w:eastAsia="Arial" w:hAnsi="Arial"/>
          <w:shd w:fill="fff2cc" w:val="clear"/>
        </w:rPr>
      </w:pPr>
      <w:r w:rsidDel="00000000" w:rsidR="00000000" w:rsidRPr="00000000">
        <w:rPr>
          <w:rFonts w:ascii="Calibri" w:cs="Calibri" w:eastAsia="Calibri" w:hAnsi="Calibri"/>
          <w:sz w:val="20"/>
          <w:szCs w:val="20"/>
          <w:rtl w:val="0"/>
        </w:rPr>
        <w:t xml:space="preserve">(May 8th, 1992, Salamanca, Guanajuato) Graduated in political communication from Universidad Autónoma del Estado de México, UAEMex. Student of the specialty in film direction at Centro de Capacitación Cinematográfica, CCC. Co-director, with Christian Nájera Jiménez, of the short film 'Buscando a San Martín de los Reyes'. Co-writer, with Eduardo Castilla, of 'Levantamuertos', selected at the IFFR. Email: langdon_vic13@hotmail.com</w:t>
      </w:r>
      <w:r w:rsidDel="00000000" w:rsidR="00000000" w:rsidRPr="00000000">
        <w:rPr>
          <w:rtl w:val="0"/>
        </w:rPr>
      </w:r>
    </w:p>
    <w:p w:rsidR="00000000" w:rsidDel="00000000" w:rsidP="00000000" w:rsidRDefault="00000000" w:rsidRPr="00000000" w14:paraId="00000036">
      <w:pPr>
        <w:spacing w:after="0" w:lineRule="auto"/>
        <w:ind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7">
      <w:pPr>
        <w:spacing w:after="0" w:lineRule="auto"/>
        <w:ind w:left="0" w:firstLine="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Buscando a San Martín de los Reyes, 2021 / DCP / Ficción, 24 min.</w:t>
      </w:r>
      <w:r w:rsidDel="00000000" w:rsidR="00000000" w:rsidRPr="00000000">
        <w:rPr>
          <w:rtl w:val="0"/>
        </w:rPr>
      </w:r>
    </w:p>
    <w:p w:rsidR="00000000" w:rsidDel="00000000" w:rsidP="00000000" w:rsidRDefault="00000000" w:rsidRPr="00000000" w14:paraId="00000038">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0" w:lineRule="auto"/>
        <w:ind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Ollin Martínez Patiño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 de mayo de 1998, Ciudad de México) Egresado de la licenciatura en fotografía en la Escuela Activa de Fotografía. Estudiante de la especialidad en cine fotografía en el Centro de Capacitación Cinematográfica, CCC. Es co fundador de ‘Persignados’ productora audiovisual especializada en ficción y videos musicales. Correo electrónico: </w:t>
      </w:r>
      <w:hyperlink r:id="rId7">
        <w:r w:rsidDel="00000000" w:rsidR="00000000" w:rsidRPr="00000000">
          <w:rPr>
            <w:rFonts w:ascii="Calibri" w:cs="Calibri" w:eastAsia="Calibri" w:hAnsi="Calibri"/>
            <w:sz w:val="20"/>
            <w:szCs w:val="20"/>
            <w:rtl w:val="0"/>
          </w:rPr>
          <w:t xml:space="preserve">otmp29@gmail.co</w:t>
        </w:r>
      </w:hyperlink>
      <w:r w:rsidDel="00000000" w:rsidR="00000000" w:rsidRPr="00000000">
        <w:rPr>
          <w:rFonts w:ascii="Calibri" w:cs="Calibri" w:eastAsia="Calibri" w:hAnsi="Calibri"/>
          <w:sz w:val="20"/>
          <w:szCs w:val="20"/>
          <w:rtl w:val="0"/>
        </w:rPr>
        <w:t xml:space="preserve">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29th, 1998, Mexico city) Graduated with a degree in photography from the Escuela Activa de Fotografía. Student of the specialty in film photography at  Centro de Capacitación Cinematográfica, CCC. He is co-founder of 'Persignados' audiovisual production company specializing in fiction and music videos. Email: otmp29@gmail.com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Produc</w:t>
      </w:r>
      <w:r w:rsidDel="00000000" w:rsidR="00000000" w:rsidRPr="00000000">
        <w:rPr>
          <w:rFonts w:ascii="Calibri" w:cs="Calibri" w:eastAsia="Calibri" w:hAnsi="Calibri"/>
          <w:sz w:val="20"/>
          <w:szCs w:val="20"/>
          <w:rtl w:val="0"/>
        </w:rPr>
        <w:t xml:space="preserve">ción /</w:t>
      </w:r>
      <w:r w:rsidDel="00000000" w:rsidR="00000000" w:rsidRPr="00000000">
        <w:rPr>
          <w:rFonts w:ascii="Calibri" w:cs="Calibri" w:eastAsia="Calibri" w:hAnsi="Calibri"/>
          <w:i w:val="1"/>
          <w:sz w:val="20"/>
          <w:szCs w:val="20"/>
          <w:rtl w:val="0"/>
        </w:rPr>
        <w:t xml:space="preserve"> Production</w:t>
      </w:r>
    </w:p>
    <w:p w:rsidR="00000000" w:rsidDel="00000000" w:rsidP="00000000" w:rsidRDefault="00000000" w:rsidRPr="00000000" w14:paraId="00000040">
      <w:pPr>
        <w:spacing w:after="0" w:lineRule="auto"/>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 Nájera Jiménez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after="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 de marzo de 1989, Ciudad de México) Licenciado en diseño digital interactivo por la Universidad Iberoamericana León. Egresado del curso de producción del Centro de Capacitación Cinematográfica, CCC. Co-director, con Victor Duarte, del cortometraje ‘Buscando a San Martín de los Reyes’. Además de producir, tiene experiencia como guionista y dramaturgo. Correo electrónico: chrisnajera89@gmail.com</w:t>
      </w:r>
    </w:p>
    <w:p w:rsidR="00000000" w:rsidDel="00000000" w:rsidP="00000000" w:rsidRDefault="00000000" w:rsidRPr="00000000" w14:paraId="00000043">
      <w:pPr>
        <w:spacing w:after="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after="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 25th, 1989, Mexico city) Graduated in digital design from Universidad Iberoamericana León. Graduated in film production from Centro de Capacitación Cinematográfica, CCC. Co-director, with Victor Duarte, of the short film 'Buscando a San Martín de los Reyes'. In addition to producing, he has experience as a screenwriter and playwright. Email: chrisnajera89@gmail.com</w:t>
      </w:r>
    </w:p>
    <w:p w:rsidR="00000000" w:rsidDel="00000000" w:rsidP="00000000" w:rsidRDefault="00000000" w:rsidRPr="00000000" w14:paraId="00000045">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0" w:lineRule="auto"/>
        <w:ind w:left="0" w:firstLine="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Buscando a San Martín de los Reyes, 2021 / DCP / Ficción, 24 min.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Carolina Lecuona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de diciembre de 1993, Ciudad de México) Egresada del curso de producción en el Centro de Capacitación Cinematográfica, CCC. Tiene previa formación académica en actuación por la Escuela Nacional de Arte Teatral, ENAT y en Psicología Social por la UAM, su interés por el cine la llevó a producir cinco cortometrajes de estudiantes de la Escuela Nacional de Artes Cinematográficas de la UNAM. Se encuentra desarrollando un largometraje documental. Correo electrónico: carolinalecuona@gmail.com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after="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(December 17th, 1993, Mexico city) Graduated in film production form Centro de Capacitación Cinematográfica, CCC. She has previous academic training in acting from the Escuela Nacional de Arte Teatral, ENAT and in Social Psychology from the UAM, her interest in film led her to produce five short films by students of the Escuela Nacional de Artes Cinematográficas of the UNAM. She is currently developing a documentary feature film. Email: carolinalecuona@gmail.com</w:t>
      </w:r>
    </w:p>
    <w:p w:rsidR="00000000" w:rsidDel="00000000" w:rsidP="00000000" w:rsidRDefault="00000000" w:rsidRPr="00000000" w14:paraId="0000004B">
      <w:pP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 </w:t>
        <w:tab/>
        <w:tab/>
        <w:t xml:space="preserve"> </w:t>
        <w:tab/>
        <w:tab/>
        <w:t xml:space="preserve"> </w:t>
        <w:tab/>
        <w:t xml:space="preserve"> </w:t>
        <w:tab/>
        <w:t xml:space="preserve"> </w:t>
        <w:tab/>
        <w:tab/>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Media Contact / Distribution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México, México</w:t>
        <w:br w:type="textWrapping"/>
        <w:t xml:space="preserve">Tel: +52 55 4155 0090 ext. 1813</w:t>
        <w:br w:type="textWrapping"/>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0"/>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pPr>
      <w:keepNext w:val="1"/>
      <w:spacing w:after="60" w:before="240" w:line="240" w:lineRule="auto"/>
    </w:pPr>
    <w:rPr>
      <w:b w:val="1"/>
      <w:bCs w:val="1"/>
      <w:kern w:val="32"/>
      <w:sz w:val="32"/>
      <w:szCs w:val="32"/>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lccc.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tmp29@gmail.com" TargetMode="External"/><Relationship Id="rId8" Type="http://schemas.openxmlformats.org/officeDocument/2006/relationships/hyperlink" Target="mailto:divulgacion@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EoET6zoKlWObZUNi1oIETjI+g==">CgMxLjAyCGguZ2pkZ3hzOAByITFOZjZKa2Vwbm1vN2hCcFJRWjhKMjFxMi1wZ0NBalVlaA==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