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ind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Era más grande la tierra / 2024</w:t>
      </w:r>
    </w:p>
    <w:p w:rsidR="00000000" w:rsidDel="00000000" w:rsidP="00000000" w:rsidRDefault="00000000" w:rsidRPr="00000000" w14:paraId="00000002">
      <w:pPr>
        <w:spacing w:after="200" w:line="276"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México, 2024 copyright</w:t>
        <w:br w:type="textWrapping"/>
        <w:t xml:space="preserve">Drama, 15 min</w:t>
        <w:br w:type="textWrapping"/>
        <w:t xml:space="preserve">2:35.1, 35 mm Color</w:t>
      </w:r>
    </w:p>
    <w:p w:rsidR="00000000" w:rsidDel="00000000" w:rsidP="00000000" w:rsidRDefault="00000000" w:rsidRPr="00000000" w14:paraId="00000003">
      <w:pPr>
        <w:spacing w:after="200"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Dirección / </w:t>
      </w:r>
      <w:r w:rsidDel="00000000" w:rsidR="00000000" w:rsidRPr="00000000">
        <w:rPr>
          <w:rFonts w:ascii="Calibri" w:cs="Calibri" w:eastAsia="Calibri" w:hAnsi="Calibri"/>
          <w:b w:val="1"/>
          <w:i w:val="1"/>
          <w:sz w:val="20"/>
          <w:szCs w:val="20"/>
          <w:rtl w:val="0"/>
        </w:rPr>
        <w:t xml:space="preserve">Director</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Carlos Alfonso Pineda Vázquez</w:t>
        <w:br w:type="textWrapping"/>
      </w:r>
      <w:r w:rsidDel="00000000" w:rsidR="00000000" w:rsidRPr="00000000">
        <w:rPr>
          <w:rFonts w:ascii="Calibri" w:cs="Calibri" w:eastAsia="Calibri" w:hAnsi="Calibri"/>
          <w:b w:val="1"/>
          <w:sz w:val="20"/>
          <w:szCs w:val="20"/>
          <w:rtl w:val="0"/>
        </w:rPr>
        <w:t xml:space="preserve">Producción / </w:t>
      </w:r>
      <w:r w:rsidDel="00000000" w:rsidR="00000000" w:rsidRPr="00000000">
        <w:rPr>
          <w:rFonts w:ascii="Calibri" w:cs="Calibri" w:eastAsia="Calibri" w:hAnsi="Calibri"/>
          <w:b w:val="1"/>
          <w:i w:val="1"/>
          <w:sz w:val="20"/>
          <w:szCs w:val="20"/>
          <w:rtl w:val="0"/>
        </w:rPr>
        <w:t xml:space="preserve">Production</w:t>
      </w: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Eduardo Vasconcelos</w:t>
      </w:r>
      <w:r w:rsidDel="00000000" w:rsidR="00000000" w:rsidRPr="00000000">
        <w:rPr>
          <w:rtl w:val="0"/>
        </w:rPr>
      </w:r>
    </w:p>
    <w:p w:rsidR="00000000" w:rsidDel="00000000" w:rsidP="00000000" w:rsidRDefault="00000000" w:rsidRPr="00000000" w14:paraId="00000004">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Fotografía / </w:t>
      </w:r>
      <w:r w:rsidDel="00000000" w:rsidR="00000000" w:rsidRPr="00000000">
        <w:rPr>
          <w:rFonts w:ascii="Calibri" w:cs="Calibri" w:eastAsia="Calibri" w:hAnsi="Calibri"/>
          <w:b w:val="1"/>
          <w:i w:val="1"/>
          <w:sz w:val="20"/>
          <w:szCs w:val="20"/>
          <w:rtl w:val="0"/>
        </w:rPr>
        <w:t xml:space="preserve">Cinematography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Sebastián Santamaría</w:t>
      </w:r>
      <w:r w:rsidDel="00000000" w:rsidR="00000000" w:rsidRPr="00000000">
        <w:rPr>
          <w:rtl w:val="0"/>
        </w:rPr>
      </w:r>
    </w:p>
    <w:p w:rsidR="00000000" w:rsidDel="00000000" w:rsidP="00000000" w:rsidRDefault="00000000" w:rsidRPr="00000000" w14:paraId="00000005">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Guión / Script:</w:t>
      </w:r>
      <w:r w:rsidDel="00000000" w:rsidR="00000000" w:rsidRPr="00000000">
        <w:rPr>
          <w:rFonts w:ascii="Calibri" w:cs="Calibri" w:eastAsia="Calibri" w:hAnsi="Calibri"/>
          <w:sz w:val="20"/>
          <w:szCs w:val="20"/>
          <w:rtl w:val="0"/>
        </w:rPr>
        <w:t xml:space="preserve">  Kim Torres, Carlos A. Pineda como guionista</w:t>
      </w:r>
    </w:p>
    <w:p w:rsidR="00000000" w:rsidDel="00000000" w:rsidP="00000000" w:rsidRDefault="00000000" w:rsidRPr="00000000" w14:paraId="00000006">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Edición / </w:t>
      </w:r>
      <w:r w:rsidDel="00000000" w:rsidR="00000000" w:rsidRPr="00000000">
        <w:rPr>
          <w:rFonts w:ascii="Calibri" w:cs="Calibri" w:eastAsia="Calibri" w:hAnsi="Calibri"/>
          <w:b w:val="1"/>
          <w:i w:val="1"/>
          <w:sz w:val="20"/>
          <w:szCs w:val="20"/>
          <w:rtl w:val="0"/>
        </w:rPr>
        <w:t xml:space="preserve">Editing:  </w:t>
      </w:r>
      <w:r w:rsidDel="00000000" w:rsidR="00000000" w:rsidRPr="00000000">
        <w:rPr>
          <w:rFonts w:ascii="Calibri" w:cs="Calibri" w:eastAsia="Calibri" w:hAnsi="Calibri"/>
          <w:sz w:val="20"/>
          <w:szCs w:val="20"/>
          <w:rtl w:val="0"/>
        </w:rPr>
        <w:t xml:space="preserve">Carlos Alfonso Pineda Vázquez</w:t>
      </w:r>
      <w:r w:rsidDel="00000000" w:rsidR="00000000" w:rsidRPr="00000000">
        <w:rPr>
          <w:rtl w:val="0"/>
        </w:rPr>
      </w:r>
    </w:p>
    <w:p w:rsidR="00000000" w:rsidDel="00000000" w:rsidP="00000000" w:rsidRDefault="00000000" w:rsidRPr="00000000" w14:paraId="00000007">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Sonido / </w:t>
      </w:r>
      <w:r w:rsidDel="00000000" w:rsidR="00000000" w:rsidRPr="00000000">
        <w:rPr>
          <w:rFonts w:ascii="Calibri" w:cs="Calibri" w:eastAsia="Calibri" w:hAnsi="Calibri"/>
          <w:b w:val="1"/>
          <w:i w:val="1"/>
          <w:sz w:val="20"/>
          <w:szCs w:val="20"/>
          <w:rtl w:val="0"/>
        </w:rPr>
        <w:t xml:space="preserve">Sound</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Armando Martínez, Sergio E. Cerecedo</w:t>
      </w:r>
      <w:r w:rsidDel="00000000" w:rsidR="00000000" w:rsidRPr="00000000">
        <w:rPr>
          <w:rtl w:val="0"/>
        </w:rPr>
      </w:r>
    </w:p>
    <w:p w:rsidR="00000000" w:rsidDel="00000000" w:rsidP="00000000" w:rsidRDefault="00000000" w:rsidRPr="00000000" w14:paraId="00000008">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Sonoro/ </w:t>
      </w:r>
      <w:r w:rsidDel="00000000" w:rsidR="00000000" w:rsidRPr="00000000">
        <w:rPr>
          <w:rFonts w:ascii="Calibri" w:cs="Calibri" w:eastAsia="Calibri" w:hAnsi="Calibri"/>
          <w:b w:val="1"/>
          <w:i w:val="1"/>
          <w:sz w:val="20"/>
          <w:szCs w:val="20"/>
          <w:rtl w:val="0"/>
        </w:rPr>
        <w:t xml:space="preserve">Sound Design</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Sergio E. Cerecedo, Gerardo Islas Bulnes</w:t>
      </w:r>
    </w:p>
    <w:p w:rsidR="00000000" w:rsidDel="00000000" w:rsidP="00000000" w:rsidRDefault="00000000" w:rsidRPr="00000000" w14:paraId="00000009">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Música original / Original </w:t>
      </w:r>
      <w:r w:rsidDel="00000000" w:rsidR="00000000" w:rsidRPr="00000000">
        <w:rPr>
          <w:rFonts w:ascii="Calibri" w:cs="Calibri" w:eastAsia="Calibri" w:hAnsi="Calibri"/>
          <w:b w:val="1"/>
          <w:i w:val="1"/>
          <w:sz w:val="20"/>
          <w:szCs w:val="20"/>
          <w:rtl w:val="0"/>
        </w:rPr>
        <w:t xml:space="preserve">Music</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N/A</w:t>
      </w:r>
      <w:r w:rsidDel="00000000" w:rsidR="00000000" w:rsidRPr="00000000">
        <w:rPr>
          <w:rtl w:val="0"/>
        </w:rPr>
      </w:r>
    </w:p>
    <w:p w:rsidR="00000000" w:rsidDel="00000000" w:rsidP="00000000" w:rsidRDefault="00000000" w:rsidRPr="00000000" w14:paraId="0000000A">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Dirección de Arte / </w:t>
      </w:r>
      <w:r w:rsidDel="00000000" w:rsidR="00000000" w:rsidRPr="00000000">
        <w:rPr>
          <w:rFonts w:ascii="Calibri" w:cs="Calibri" w:eastAsia="Calibri" w:hAnsi="Calibri"/>
          <w:b w:val="1"/>
          <w:i w:val="1"/>
          <w:sz w:val="20"/>
          <w:szCs w:val="20"/>
          <w:rtl w:val="0"/>
        </w:rPr>
        <w:t xml:space="preserve">Art Direction:  </w:t>
      </w:r>
      <w:r w:rsidDel="00000000" w:rsidR="00000000" w:rsidRPr="00000000">
        <w:rPr>
          <w:rFonts w:ascii="Calibri" w:cs="Calibri" w:eastAsia="Calibri" w:hAnsi="Calibri"/>
          <w:sz w:val="20"/>
          <w:szCs w:val="20"/>
          <w:rtl w:val="0"/>
        </w:rPr>
        <w:t xml:space="preserve">Sofía Main</w:t>
      </w:r>
      <w:r w:rsidDel="00000000" w:rsidR="00000000" w:rsidRPr="00000000">
        <w:rPr>
          <w:rtl w:val="0"/>
        </w:rPr>
      </w:r>
    </w:p>
    <w:p w:rsidR="00000000" w:rsidDel="00000000" w:rsidP="00000000" w:rsidRDefault="00000000" w:rsidRPr="00000000" w14:paraId="0000000B">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de Vestuario / </w:t>
      </w:r>
      <w:r w:rsidDel="00000000" w:rsidR="00000000" w:rsidRPr="00000000">
        <w:rPr>
          <w:rFonts w:ascii="Calibri" w:cs="Calibri" w:eastAsia="Calibri" w:hAnsi="Calibri"/>
          <w:b w:val="1"/>
          <w:i w:val="1"/>
          <w:sz w:val="20"/>
          <w:szCs w:val="20"/>
          <w:rtl w:val="0"/>
        </w:rPr>
        <w:t xml:space="preserve">Costume Design</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Vanesa Salas</w:t>
      </w:r>
      <w:r w:rsidDel="00000000" w:rsidR="00000000" w:rsidRPr="00000000">
        <w:rPr>
          <w:rtl w:val="0"/>
        </w:rPr>
      </w:r>
    </w:p>
    <w:p w:rsidR="00000000" w:rsidDel="00000000" w:rsidP="00000000" w:rsidRDefault="00000000" w:rsidRPr="00000000" w14:paraId="0000000C">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de Maquillaje / Make up Design: </w:t>
      </w:r>
      <w:r w:rsidDel="00000000" w:rsidR="00000000" w:rsidRPr="00000000">
        <w:rPr>
          <w:rFonts w:ascii="Calibri" w:cs="Calibri" w:eastAsia="Calibri" w:hAnsi="Calibri"/>
          <w:sz w:val="20"/>
          <w:szCs w:val="20"/>
          <w:rtl w:val="0"/>
        </w:rPr>
        <w:t xml:space="preserve">Andrea Moreno Barrera</w:t>
      </w:r>
      <w:r w:rsidDel="00000000" w:rsidR="00000000" w:rsidRPr="00000000">
        <w:rPr>
          <w:rtl w:val="0"/>
        </w:rPr>
      </w:r>
    </w:p>
    <w:p w:rsidR="00000000" w:rsidDel="00000000" w:rsidP="00000000" w:rsidRDefault="00000000" w:rsidRPr="00000000" w14:paraId="0000000D">
      <w:pPr>
        <w:spacing w:after="240"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Compañía productora </w:t>
      </w:r>
      <w:r w:rsidDel="00000000" w:rsidR="00000000" w:rsidRPr="00000000">
        <w:rPr>
          <w:rFonts w:ascii="Calibri" w:cs="Calibri" w:eastAsia="Calibri" w:hAnsi="Calibri"/>
          <w:b w:val="1"/>
          <w:i w:val="1"/>
          <w:sz w:val="20"/>
          <w:szCs w:val="20"/>
          <w:rtl w:val="0"/>
        </w:rPr>
        <w:t xml:space="preserve">/ Production Company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Centro de capacitación cinematográfica</w:t>
      </w:r>
      <w:r w:rsidDel="00000000" w:rsidR="00000000" w:rsidRPr="00000000">
        <w:rPr>
          <w:rtl w:val="0"/>
        </w:rPr>
      </w:r>
    </w:p>
    <w:p w:rsidR="00000000" w:rsidDel="00000000" w:rsidP="00000000" w:rsidRDefault="00000000" w:rsidRPr="00000000" w14:paraId="0000000E">
      <w:pPr>
        <w:spacing w:line="240"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Reparto </w:t>
      </w:r>
      <w:r w:rsidDel="00000000" w:rsidR="00000000" w:rsidRPr="00000000">
        <w:rPr>
          <w:rFonts w:ascii="Calibri" w:cs="Calibri" w:eastAsia="Calibri" w:hAnsi="Calibri"/>
          <w:b w:val="1"/>
          <w:i w:val="1"/>
          <w:sz w:val="20"/>
          <w:szCs w:val="20"/>
          <w:rtl w:val="0"/>
        </w:rPr>
        <w:t xml:space="preserve">/ Cast: </w:t>
      </w:r>
      <w:r w:rsidDel="00000000" w:rsidR="00000000" w:rsidRPr="00000000">
        <w:rPr>
          <w:rFonts w:ascii="Calibri" w:cs="Calibri" w:eastAsia="Calibri" w:hAnsi="Calibri"/>
          <w:sz w:val="20"/>
          <w:szCs w:val="20"/>
          <w:rtl w:val="0"/>
        </w:rPr>
        <w:t xml:space="preserve">Irving Corona (Efraín) Elena Garibay (sra. Malena) Claudia Xospa (Madre de Efraín) Lisa Siller (Cachorra) Arturo Rocha (Cavernas)</w:t>
      </w:r>
      <w:r w:rsidDel="00000000" w:rsidR="00000000" w:rsidRPr="00000000">
        <w:rPr>
          <w:rFonts w:ascii="Calibri" w:cs="Calibri" w:eastAsia="Calibri" w:hAnsi="Calibri"/>
          <w:b w:val="1"/>
          <w:sz w:val="20"/>
          <w:szCs w:val="20"/>
          <w:rtl w:val="0"/>
        </w:rPr>
        <w:br w:type="textWrapping"/>
        <w:t xml:space="preserve">Ventana de proyección / </w:t>
      </w:r>
      <w:r w:rsidDel="00000000" w:rsidR="00000000" w:rsidRPr="00000000">
        <w:rPr>
          <w:rFonts w:ascii="Calibri" w:cs="Calibri" w:eastAsia="Calibri" w:hAnsi="Calibri"/>
          <w:b w:val="1"/>
          <w:i w:val="1"/>
          <w:sz w:val="20"/>
          <w:szCs w:val="20"/>
          <w:rtl w:val="0"/>
        </w:rPr>
        <w:t xml:space="preserve">Aspect ratio</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2:35.1</w:t>
        <w:br w:type="textWrapping"/>
      </w:r>
      <w:r w:rsidDel="00000000" w:rsidR="00000000" w:rsidRPr="00000000">
        <w:rPr>
          <w:rFonts w:ascii="Calibri" w:cs="Calibri" w:eastAsia="Calibri" w:hAnsi="Calibri"/>
          <w:b w:val="1"/>
          <w:sz w:val="20"/>
          <w:szCs w:val="20"/>
          <w:rtl w:val="0"/>
        </w:rPr>
        <w:t xml:space="preserve">Sonido / </w:t>
      </w:r>
      <w:r w:rsidDel="00000000" w:rsidR="00000000" w:rsidRPr="00000000">
        <w:rPr>
          <w:rFonts w:ascii="Calibri" w:cs="Calibri" w:eastAsia="Calibri" w:hAnsi="Calibri"/>
          <w:b w:val="1"/>
          <w:i w:val="1"/>
          <w:sz w:val="20"/>
          <w:szCs w:val="20"/>
          <w:rtl w:val="0"/>
        </w:rPr>
        <w:t xml:space="preserve">Sound</w:t>
      </w:r>
      <w:r w:rsidDel="00000000" w:rsidR="00000000" w:rsidRPr="00000000">
        <w:rPr>
          <w:rFonts w:ascii="Calibri" w:cs="Calibri" w:eastAsia="Calibri" w:hAnsi="Calibri"/>
          <w:sz w:val="20"/>
          <w:szCs w:val="20"/>
          <w:rtl w:val="0"/>
        </w:rPr>
        <w:t xml:space="preserve">: 5.1</w:t>
        <w:br w:type="textWrapping"/>
      </w:r>
      <w:r w:rsidDel="00000000" w:rsidR="00000000" w:rsidRPr="00000000">
        <w:rPr>
          <w:rFonts w:ascii="Calibri" w:cs="Calibri" w:eastAsia="Calibri" w:hAnsi="Calibri"/>
          <w:b w:val="1"/>
          <w:sz w:val="20"/>
          <w:szCs w:val="20"/>
          <w:rtl w:val="0"/>
        </w:rPr>
        <w:t xml:space="preserve">Formato de Captura / </w:t>
      </w:r>
      <w:r w:rsidDel="00000000" w:rsidR="00000000" w:rsidRPr="00000000">
        <w:rPr>
          <w:rFonts w:ascii="Calibri" w:cs="Calibri" w:eastAsia="Calibri" w:hAnsi="Calibri"/>
          <w:b w:val="1"/>
          <w:i w:val="1"/>
          <w:sz w:val="20"/>
          <w:szCs w:val="20"/>
          <w:rtl w:val="0"/>
        </w:rPr>
        <w:t xml:space="preserve">Shooting Format</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2:35.1</w:t>
        <w:br w:type="textWrapping"/>
      </w:r>
      <w:r w:rsidDel="00000000" w:rsidR="00000000" w:rsidRPr="00000000">
        <w:rPr>
          <w:rFonts w:ascii="Calibri" w:cs="Calibri" w:eastAsia="Calibri" w:hAnsi="Calibri"/>
          <w:b w:val="1"/>
          <w:sz w:val="20"/>
          <w:szCs w:val="20"/>
          <w:rtl w:val="0"/>
        </w:rPr>
        <w:t xml:space="preserve">Modelo y marca de Cámara: </w:t>
      </w:r>
      <w:r w:rsidDel="00000000" w:rsidR="00000000" w:rsidRPr="00000000">
        <w:rPr>
          <w:rFonts w:ascii="Calibri" w:cs="Calibri" w:eastAsia="Calibri" w:hAnsi="Calibri"/>
          <w:sz w:val="20"/>
          <w:szCs w:val="20"/>
          <w:rtl w:val="0"/>
        </w:rPr>
        <w:t xml:space="preserve">ARRI - Arricam LT 3-perf</w:t>
      </w:r>
      <w:r w:rsidDel="00000000" w:rsidR="00000000" w:rsidRPr="00000000">
        <w:rPr>
          <w:rFonts w:ascii="Calibri" w:cs="Calibri" w:eastAsia="Calibri" w:hAnsi="Calibri"/>
          <w:b w:val="1"/>
          <w:sz w:val="20"/>
          <w:szCs w:val="20"/>
          <w:rtl w:val="0"/>
        </w:rPr>
        <w:br w:type="textWrapping"/>
        <w:t xml:space="preserve">Modelo y marca de lentes: </w:t>
      </w:r>
      <w:r w:rsidDel="00000000" w:rsidR="00000000" w:rsidRPr="00000000">
        <w:rPr>
          <w:rFonts w:ascii="Calibri" w:cs="Calibri" w:eastAsia="Calibri" w:hAnsi="Calibri"/>
          <w:sz w:val="20"/>
          <w:szCs w:val="20"/>
          <w:rtl w:val="0"/>
        </w:rPr>
        <w:t xml:space="preserve">ARRI Ultra Prime / Zeiss CZ.2 28-80mm</w:t>
      </w:r>
      <w:r w:rsidDel="00000000" w:rsidR="00000000" w:rsidRPr="00000000">
        <w:rPr>
          <w:rFonts w:ascii="Calibri" w:cs="Calibri" w:eastAsia="Calibri" w:hAnsi="Calibri"/>
          <w:b w:val="1"/>
          <w:sz w:val="20"/>
          <w:szCs w:val="20"/>
          <w:rtl w:val="0"/>
        </w:rPr>
        <w:br w:type="textWrapping"/>
        <w:t xml:space="preserve">Post Productor: </w:t>
      </w:r>
      <w:r w:rsidDel="00000000" w:rsidR="00000000" w:rsidRPr="00000000">
        <w:rPr>
          <w:rFonts w:ascii="Calibri" w:cs="Calibri" w:eastAsia="Calibri" w:hAnsi="Calibri"/>
          <w:sz w:val="20"/>
          <w:szCs w:val="20"/>
          <w:rtl w:val="0"/>
        </w:rPr>
        <w:t xml:space="preserve">Eduardo Vasconcelos</w:t>
      </w:r>
      <w:r w:rsidDel="00000000" w:rsidR="00000000" w:rsidRPr="00000000">
        <w:rPr>
          <w:rFonts w:ascii="Calibri" w:cs="Calibri" w:eastAsia="Calibri" w:hAnsi="Calibri"/>
          <w:b w:val="1"/>
          <w:sz w:val="20"/>
          <w:szCs w:val="20"/>
          <w:rtl w:val="0"/>
        </w:rPr>
        <w:br w:type="textWrapping"/>
        <w:t xml:space="preserve">Colorista: </w:t>
      </w:r>
      <w:r w:rsidDel="00000000" w:rsidR="00000000" w:rsidRPr="00000000">
        <w:rPr>
          <w:rFonts w:ascii="Calibri" w:cs="Calibri" w:eastAsia="Calibri" w:hAnsi="Calibri"/>
          <w:sz w:val="20"/>
          <w:szCs w:val="20"/>
          <w:rtl w:val="0"/>
        </w:rPr>
        <w:t xml:space="preserve">Sebastián Santamaría</w:t>
      </w:r>
      <w:r w:rsidDel="00000000" w:rsidR="00000000" w:rsidRPr="00000000">
        <w:rPr>
          <w:rtl w:val="0"/>
        </w:rPr>
      </w:r>
    </w:p>
    <w:p w:rsidR="00000000" w:rsidDel="00000000" w:rsidP="00000000" w:rsidRDefault="00000000" w:rsidRPr="00000000" w14:paraId="0000000F">
      <w:pP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Fecha de rodaje: </w:t>
      </w:r>
      <w:r w:rsidDel="00000000" w:rsidR="00000000" w:rsidRPr="00000000">
        <w:rPr>
          <w:rFonts w:ascii="Calibri" w:cs="Calibri" w:eastAsia="Calibri" w:hAnsi="Calibri"/>
          <w:sz w:val="20"/>
          <w:szCs w:val="20"/>
          <w:rtl w:val="0"/>
        </w:rPr>
        <w:t xml:space="preserve">Agosto 2019</w:t>
      </w:r>
      <w:r w:rsidDel="00000000" w:rsidR="00000000" w:rsidRPr="00000000">
        <w:rPr>
          <w:rFonts w:ascii="Calibri" w:cs="Calibri" w:eastAsia="Calibri" w:hAnsi="Calibri"/>
          <w:b w:val="1"/>
          <w:sz w:val="20"/>
          <w:szCs w:val="20"/>
          <w:rtl w:val="0"/>
        </w:rPr>
        <w:br w:type="textWrapping"/>
        <w:t xml:space="preserve">Software utilizado: </w:t>
      </w:r>
      <w:r w:rsidDel="00000000" w:rsidR="00000000" w:rsidRPr="00000000">
        <w:rPr>
          <w:rFonts w:ascii="Calibri" w:cs="Calibri" w:eastAsia="Calibri" w:hAnsi="Calibri"/>
          <w:sz w:val="20"/>
          <w:szCs w:val="20"/>
          <w:rtl w:val="0"/>
        </w:rPr>
        <w:t xml:space="preserve">DaVinci Resolve</w:t>
      </w:r>
      <w:r w:rsidDel="00000000" w:rsidR="00000000" w:rsidRPr="00000000">
        <w:rPr>
          <w:rFonts w:ascii="Calibri" w:cs="Calibri" w:eastAsia="Calibri" w:hAnsi="Calibri"/>
          <w:b w:val="1"/>
          <w:sz w:val="20"/>
          <w:szCs w:val="20"/>
          <w:rtl w:val="0"/>
        </w:rPr>
        <w:br w:type="textWrapping"/>
        <w:t xml:space="preserve">Velocidad de proyección</w:t>
      </w:r>
      <w:r w:rsidDel="00000000" w:rsidR="00000000" w:rsidRPr="00000000">
        <w:rPr>
          <w:rFonts w:ascii="Calibri" w:cs="Calibri" w:eastAsia="Calibri" w:hAnsi="Calibri"/>
          <w:sz w:val="20"/>
          <w:szCs w:val="20"/>
          <w:rtl w:val="0"/>
        </w:rPr>
        <w:t xml:space="preserve"> (24 fps, etc.) 24</w:t>
        <w:br w:type="textWrapping"/>
      </w:r>
      <w:r w:rsidDel="00000000" w:rsidR="00000000" w:rsidRPr="00000000">
        <w:rPr>
          <w:rFonts w:ascii="Calibri" w:cs="Calibri" w:eastAsia="Calibri" w:hAnsi="Calibri"/>
          <w:b w:val="1"/>
          <w:sz w:val="20"/>
          <w:szCs w:val="20"/>
          <w:rtl w:val="0"/>
        </w:rPr>
        <w:t xml:space="preserve">Género:</w:t>
      </w:r>
      <w:r w:rsidDel="00000000" w:rsidR="00000000" w:rsidRPr="00000000">
        <w:rPr>
          <w:rFonts w:ascii="Calibri" w:cs="Calibri" w:eastAsia="Calibri" w:hAnsi="Calibri"/>
          <w:sz w:val="20"/>
          <w:szCs w:val="20"/>
          <w:rtl w:val="0"/>
        </w:rPr>
        <w:t xml:space="preserve"> Drama</w:t>
      </w:r>
    </w:p>
    <w:p w:rsidR="00000000" w:rsidDel="00000000" w:rsidP="00000000" w:rsidRDefault="00000000" w:rsidRPr="00000000" w14:paraId="00000010">
      <w:pPr>
        <w:spacing w:after="240"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Tema:</w:t>
      </w:r>
      <w:r w:rsidDel="00000000" w:rsidR="00000000" w:rsidRPr="00000000">
        <w:rPr>
          <w:rFonts w:ascii="Calibri" w:cs="Calibri" w:eastAsia="Calibri" w:hAnsi="Calibri"/>
          <w:sz w:val="20"/>
          <w:szCs w:val="20"/>
          <w:rtl w:val="0"/>
        </w:rPr>
        <w:t xml:space="preserve"> Violencia, desaparición, Amistad, Redención</w:t>
        <w:br w:type="textWrapping"/>
      </w:r>
      <w:r w:rsidDel="00000000" w:rsidR="00000000" w:rsidRPr="00000000">
        <w:rPr>
          <w:rFonts w:ascii="Calibri" w:cs="Calibri" w:eastAsia="Calibri" w:hAnsi="Calibri"/>
          <w:b w:val="1"/>
          <w:sz w:val="20"/>
          <w:szCs w:val="20"/>
          <w:rtl w:val="0"/>
        </w:rPr>
        <w:t xml:space="preserve">Locaciones: </w:t>
      </w:r>
      <w:r w:rsidDel="00000000" w:rsidR="00000000" w:rsidRPr="00000000">
        <w:rPr>
          <w:rFonts w:ascii="Calibri" w:cs="Calibri" w:eastAsia="Calibri" w:hAnsi="Calibri"/>
          <w:sz w:val="20"/>
          <w:szCs w:val="20"/>
          <w:rtl w:val="0"/>
        </w:rPr>
        <w:t xml:space="preserve">Vicente Guerrero Iztapalapa, Jacarandas, Iztapalapa, Valle de Chalco EdoMex</w:t>
      </w:r>
      <w:r w:rsidDel="00000000" w:rsidR="00000000" w:rsidRPr="00000000">
        <w:rPr>
          <w:rtl w:val="0"/>
        </w:rPr>
      </w:r>
    </w:p>
    <w:p w:rsidR="00000000" w:rsidDel="00000000" w:rsidP="00000000" w:rsidRDefault="00000000" w:rsidRPr="00000000" w14:paraId="00000011">
      <w:pPr>
        <w:pStyle w:val="Heading1"/>
        <w:keepLines w:val="0"/>
        <w:spacing w:after="2" w:before="2" w:line="24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pacing w:line="240"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Log line </w:t>
      </w:r>
      <w:r w:rsidDel="00000000" w:rsidR="00000000" w:rsidRPr="00000000">
        <w:rPr>
          <w:rtl w:val="0"/>
        </w:rPr>
      </w:r>
    </w:p>
    <w:p w:rsidR="00000000" w:rsidDel="00000000" w:rsidP="00000000" w:rsidRDefault="00000000" w:rsidRPr="00000000" w14:paraId="00000013">
      <w:pPr>
        <w:spacing w:line="24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spacing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 joven pandillero atormentado por la culpa huye de la madre y del asesino de su mejor amigo, mientras la violencia del barrio lo empuja a elegir entre la redención o la perdición."</w:t>
      </w:r>
    </w:p>
    <w:p w:rsidR="00000000" w:rsidDel="00000000" w:rsidP="00000000" w:rsidRDefault="00000000" w:rsidRPr="00000000" w14:paraId="00000015">
      <w:pPr>
        <w:spacing w:line="24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young gang member haunted by guilt flees from the mother a*nd the killer of his best friend, as the violence in his neighborhood forces him to choose between redemption or ruin."</w:t>
      </w:r>
    </w:p>
    <w:p w:rsidR="00000000" w:rsidDel="00000000" w:rsidP="00000000" w:rsidRDefault="00000000" w:rsidRPr="00000000" w14:paraId="00000017">
      <w:pPr>
        <w:spacing w:line="24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spacing w:line="240" w:lineRule="auto"/>
        <w:ind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Sinopsis corta / Short </w:t>
      </w:r>
      <w:r w:rsidDel="00000000" w:rsidR="00000000" w:rsidRPr="00000000">
        <w:rPr>
          <w:rFonts w:ascii="Calibri" w:cs="Calibri" w:eastAsia="Calibri" w:hAnsi="Calibri"/>
          <w:b w:val="1"/>
          <w:i w:val="1"/>
          <w:sz w:val="20"/>
          <w:szCs w:val="20"/>
          <w:rtl w:val="0"/>
        </w:rPr>
        <w:t xml:space="preserve">Synopsis</w:t>
      </w:r>
      <w:r w:rsidDel="00000000" w:rsidR="00000000" w:rsidRPr="00000000">
        <w:rPr>
          <w:rtl w:val="0"/>
        </w:rPr>
      </w:r>
    </w:p>
    <w:p w:rsidR="00000000" w:rsidDel="00000000" w:rsidP="00000000" w:rsidRDefault="00000000" w:rsidRPr="00000000" w14:paraId="00000019">
      <w:pPr>
        <w:spacing w:line="240" w:lineRule="auto"/>
        <w:ind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A">
      <w:pPr>
        <w:spacing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"Efraín, un joven pandillero marcado por la culpa, huye de la madre de su mejor amigo asesinado en medio del caos del barrio. Mientras la violencia lo cerca y la soledad lo consume, deberá elegir entre hundirse en el abismo o luchar por una segunda oportunidad antes de que sea demasiado tarde."</w:t>
      </w:r>
    </w:p>
    <w:p w:rsidR="00000000" w:rsidDel="00000000" w:rsidP="00000000" w:rsidRDefault="00000000" w:rsidRPr="00000000" w14:paraId="0000001B">
      <w:pPr>
        <w:spacing w:line="240" w:lineRule="auto"/>
        <w:ind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C">
      <w:pPr>
        <w:spacing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"Efraín, a young gang member haunted by guilt, flees from the mother of his best friend, murdered amid the chaos of the neighborhood. As violence closes in and loneliness consumes him, he must choose between sinking into the abyss or fighting for a second chance before it’s too late."</w:t>
      </w:r>
    </w:p>
    <w:p w:rsidR="00000000" w:rsidDel="00000000" w:rsidP="00000000" w:rsidRDefault="00000000" w:rsidRPr="00000000" w14:paraId="0000001D">
      <w:pPr>
        <w:spacing w:line="240" w:lineRule="auto"/>
        <w:ind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E">
      <w:pPr>
        <w:spacing w:line="240" w:lineRule="auto"/>
        <w:ind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F">
      <w:pPr>
        <w:spacing w:line="240"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Sinopsis larga / </w:t>
      </w:r>
      <w:r w:rsidDel="00000000" w:rsidR="00000000" w:rsidRPr="00000000">
        <w:rPr>
          <w:rFonts w:ascii="Calibri" w:cs="Calibri" w:eastAsia="Calibri" w:hAnsi="Calibri"/>
          <w:b w:val="1"/>
          <w:i w:val="1"/>
          <w:sz w:val="20"/>
          <w:szCs w:val="20"/>
          <w:rtl w:val="0"/>
        </w:rPr>
        <w:t xml:space="preserve">Long Synopsis</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(español e inglés) </w:t>
      </w:r>
    </w:p>
    <w:p w:rsidR="00000000" w:rsidDel="00000000" w:rsidP="00000000" w:rsidRDefault="00000000" w:rsidRPr="00000000" w14:paraId="00000020">
      <w:pPr>
        <w:spacing w:line="24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spacing w:after="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Efraín, un joven pandillero marcado por el abandono y la violencia, es expulsado de su casa cuando su madre descubre su vínculo con una banda criminal. La traición lo golpea aún más fuerte cuando su mejor amigo es asesinado por el líder de la pandilla, el mismo que ahora le exige cometer un acto atroz: matar a la madre de su amigo, quien comienza a hacer preguntas incómodas.</w:t>
      </w:r>
    </w:p>
    <w:p w:rsidR="00000000" w:rsidDel="00000000" w:rsidP="00000000" w:rsidRDefault="00000000" w:rsidRPr="00000000" w14:paraId="00000022">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Sin techo ni refugio, Efraín huye de dos fantasmas que lo persiguen a cada paso: la culpa que encarna la madre de su amigo, y el miedo que representa el asesino que alguna vez fue su mentor. En un barrio donde la violencia es rutina y la compasión escasea, Efraín toca fondo: es golpeado en una fiesta por intentar robar comida, impulsado por el hambre y la desesperación.</w:t>
      </w:r>
    </w:p>
    <w:p w:rsidR="00000000" w:rsidDel="00000000" w:rsidP="00000000" w:rsidRDefault="00000000" w:rsidRPr="00000000" w14:paraId="00000023">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Obligado por la necesidad y el remordimiento, acude a la única persona que podría ofrecerle algo más que reproches: la madre de su amigo muerto. Al verla, junto a una vieja fotografía de su hijo y la motoneta que solían compartir, Efraín comprende que su huida ha terminado. Ya no puede seguir escapando.</w:t>
      </w:r>
    </w:p>
    <w:p w:rsidR="00000000" w:rsidDel="00000000" w:rsidP="00000000" w:rsidRDefault="00000000" w:rsidRPr="00000000" w14:paraId="00000024">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Decidido a enfrentar el pasado, lleva a la madre hasta la fosa clandestina donde yace su hijo. Pero su intento de redención toma un giro violento: Efraín regresa al único lenguaje que ha conocido—la violencia—y desata un enfrentamiento brutal contra sus antiguos compañeros, dispuesto a acabar con ellos antes de que destruyan lo poco que queda de él.</w:t>
      </w:r>
    </w:p>
    <w:p w:rsidR="00000000" w:rsidDel="00000000" w:rsidP="00000000" w:rsidRDefault="00000000" w:rsidRPr="00000000" w14:paraId="00000025">
      <w:pPr>
        <w:spacing w:after="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Efraín, a young gang member shaped by abandonment and violence, is kicked out of his home when his mother discovers his ties to a criminal group. The betrayal cuts even deeper when his best friend is murdered by the gang leader—who now demands that Efraín kill the boy’s mother before she starts causing trouble.</w:t>
      </w:r>
    </w:p>
    <w:p w:rsidR="00000000" w:rsidDel="00000000" w:rsidP="00000000" w:rsidRDefault="00000000" w:rsidRPr="00000000" w14:paraId="00000026">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Homeless and hunted, Efraín runs from two relentless shadows: the guilt embodied by the grieving mother, and the fear represented by the killer who once mentored him. In a neighborhood where violence is routine and compassion is rare, Efraín hits rock bottom—beaten at a party for trying to steal food, driven by hunger and desperation.</w:t>
      </w:r>
    </w:p>
    <w:p w:rsidR="00000000" w:rsidDel="00000000" w:rsidP="00000000" w:rsidRDefault="00000000" w:rsidRPr="00000000" w14:paraId="00000027">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 nowhere else to turn, he seeks help from the one person he’s wronged the most: his best friend’s mother. When he sees her, alongside an old photo of her son and the scooter they once shared, Efraín realizes he can’t keep running. It’s time to face what he’s done.</w:t>
      </w:r>
    </w:p>
    <w:p w:rsidR="00000000" w:rsidDel="00000000" w:rsidP="00000000" w:rsidRDefault="00000000" w:rsidRPr="00000000" w14:paraId="00000028">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Determined to put an end to the cycle, he takes her to the hidden grave where her son lies. But his search for redemption erupts into more violence: Efraín speaks the only language he knows—and launches a brutal assault on his former gang, willing to destroy them before they destroy what little remains of him.</w:t>
      </w:r>
    </w:p>
    <w:p w:rsidR="00000000" w:rsidDel="00000000" w:rsidP="00000000" w:rsidRDefault="00000000" w:rsidRPr="00000000" w14:paraId="00000029">
      <w:pPr>
        <w:spacing w:after="240" w:before="24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spacing w:line="24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spacing w:line="276" w:lineRule="auto"/>
        <w:ind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C">
      <w:pPr>
        <w:spacing w:line="276" w:lineRule="auto"/>
        <w:ind w:hanging="2"/>
        <w:rPr>
          <w:rFonts w:ascii="Calibri" w:cs="Calibri" w:eastAsia="Calibri" w:hAnsi="Calibri"/>
          <w:b w:val="1"/>
          <w:sz w:val="20"/>
          <w:szCs w:val="20"/>
        </w:rPr>
      </w:pPr>
      <w:bookmarkStart w:colFirst="0" w:colLast="0" w:name="_j756ld2u7mxx" w:id="0"/>
      <w:bookmarkEnd w:id="0"/>
      <w:r w:rsidDel="00000000" w:rsidR="00000000" w:rsidRPr="00000000">
        <w:rPr>
          <w:rFonts w:ascii="Calibri" w:cs="Calibri" w:eastAsia="Calibri" w:hAnsi="Calibri"/>
          <w:b w:val="1"/>
          <w:sz w:val="20"/>
          <w:szCs w:val="20"/>
          <w:rtl w:val="0"/>
        </w:rPr>
        <w:t xml:space="preserve">Palabras y biofilmografía en español e inglés.</w:t>
      </w:r>
    </w:p>
    <w:p w:rsidR="00000000" w:rsidDel="00000000" w:rsidP="00000000" w:rsidRDefault="00000000" w:rsidRPr="00000000" w14:paraId="0000002D">
      <w:pPr>
        <w:spacing w:line="276" w:lineRule="auto"/>
        <w:ind w:hanging="2"/>
        <w:rPr>
          <w:rFonts w:ascii="Calibri" w:cs="Calibri" w:eastAsia="Calibri" w:hAnsi="Calibri"/>
          <w:b w:val="1"/>
          <w:sz w:val="20"/>
          <w:szCs w:val="20"/>
        </w:rPr>
      </w:pPr>
      <w:bookmarkStart w:colFirst="0" w:colLast="0" w:name="_vi1p9mylaw0g" w:id="1"/>
      <w:bookmarkEnd w:id="1"/>
      <w:r w:rsidDel="00000000" w:rsidR="00000000" w:rsidRPr="00000000">
        <w:rPr>
          <w:rtl w:val="0"/>
        </w:rPr>
      </w:r>
    </w:p>
    <w:p w:rsidR="00000000" w:rsidDel="00000000" w:rsidP="00000000" w:rsidRDefault="00000000" w:rsidRPr="00000000" w14:paraId="0000002E">
      <w:pPr>
        <w:spacing w:before="0" w:line="240" w:lineRule="auto"/>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Dirección / </w:t>
      </w:r>
      <w:r w:rsidDel="00000000" w:rsidR="00000000" w:rsidRPr="00000000">
        <w:rPr>
          <w:rFonts w:ascii="Calibri" w:cs="Calibri" w:eastAsia="Calibri" w:hAnsi="Calibri"/>
          <w:i w:val="1"/>
          <w:sz w:val="20"/>
          <w:szCs w:val="20"/>
          <w:rtl w:val="0"/>
        </w:rPr>
        <w:t xml:space="preserve">Director</w:t>
      </w:r>
    </w:p>
    <w:p w:rsidR="00000000" w:rsidDel="00000000" w:rsidP="00000000" w:rsidRDefault="00000000" w:rsidRPr="00000000" w14:paraId="0000002F">
      <w:pPr>
        <w:spacing w:after="200" w:before="0" w:line="240" w:lineRule="auto"/>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Carlos Alfonso Pineda Vázquez</w:t>
      </w:r>
      <w:r w:rsidDel="00000000" w:rsidR="00000000" w:rsidRPr="00000000">
        <w:rPr>
          <w:rtl w:val="0"/>
        </w:rPr>
      </w:r>
    </w:p>
    <w:p w:rsidR="00000000" w:rsidDel="00000000" w:rsidP="00000000" w:rsidRDefault="00000000" w:rsidRPr="00000000" w14:paraId="00000030">
      <w:pPr>
        <w:spacing w:after="200" w:before="0"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CDMX 24 enero 1990</w:t>
      </w:r>
    </w:p>
    <w:p w:rsidR="00000000" w:rsidDel="00000000" w:rsidP="00000000" w:rsidRDefault="00000000" w:rsidRPr="00000000" w14:paraId="00000031">
      <w:pPr>
        <w:spacing w:line="276" w:lineRule="auto"/>
        <w:ind w:hanging="2"/>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32">
      <w:pPr>
        <w:spacing w:line="276" w:lineRule="auto"/>
        <w:ind w:hanging="2"/>
        <w:rPr>
          <w:rFonts w:ascii="Calibri" w:cs="Calibri" w:eastAsia="Calibri" w:hAnsi="Calibri"/>
          <w:sz w:val="20"/>
          <w:szCs w:val="20"/>
        </w:rPr>
      </w:pPr>
      <w:bookmarkStart w:colFirst="0" w:colLast="0" w:name="_ko6yty373qf4" w:id="2"/>
      <w:bookmarkEnd w:id="2"/>
      <w:r w:rsidDel="00000000" w:rsidR="00000000" w:rsidRPr="00000000">
        <w:rPr>
          <w:rFonts w:ascii="Calibri" w:cs="Calibri" w:eastAsia="Calibri" w:hAnsi="Calibri"/>
          <w:sz w:val="20"/>
          <w:szCs w:val="20"/>
          <w:rtl w:val="0"/>
        </w:rPr>
        <w:t xml:space="preserve">La violencia en México ha sido una cuestión profunda y compleja, especialmente en relación con la juventud. A lo largo de los años, los jóvenes se han visto atrapados en un ciclo violento que parece no tener fin. Este fenómeno puede verse como un "monstruo" que devora las vidas de quienes se ven obligados a enfrentarse a él, a menudo sin una salida clara. Además de aquellos que se sumergen en el crimen, hay muchos que, sin quererlo, se convierten en daño colateral de esta violencia, siendo víctimas inocentes de un conflicto del que no forman parte pero del que no pueden escapar.</w:t>
      </w:r>
    </w:p>
    <w:p w:rsidR="00000000" w:rsidDel="00000000" w:rsidP="00000000" w:rsidRDefault="00000000" w:rsidRPr="00000000" w14:paraId="00000033">
      <w:pPr>
        <w:spacing w:after="240" w:line="276" w:lineRule="auto"/>
        <w:rPr>
          <w:rFonts w:ascii="Calibri" w:cs="Calibri" w:eastAsia="Calibri" w:hAnsi="Calibri"/>
          <w:sz w:val="20"/>
          <w:szCs w:val="20"/>
        </w:rPr>
      </w:pPr>
      <w:bookmarkStart w:colFirst="0" w:colLast="0" w:name="_b7nym9ocf3p4" w:id="3"/>
      <w:bookmarkEnd w:id="3"/>
      <w:r w:rsidDel="00000000" w:rsidR="00000000" w:rsidRPr="00000000">
        <w:rPr>
          <w:rFonts w:ascii="Calibri" w:cs="Calibri" w:eastAsia="Calibri" w:hAnsi="Calibri"/>
          <w:sz w:val="20"/>
          <w:szCs w:val="20"/>
          <w:rtl w:val="0"/>
        </w:rPr>
        <w:t xml:space="preserve">Claro, la violencia en México ha sido una cuestión profunda y compleja, especialmente en relación con la juventud. A lo largo de los años, los jóvenes se han visto atrapados en un ciclo violento que parece no tener fin. Este fenómeno puede verse como un "monstruo" que devora las vidas de quienes se ven obligados a enfrentarse a él, a menudo sin una salida clara.</w:t>
      </w:r>
    </w:p>
    <w:p w:rsidR="00000000" w:rsidDel="00000000" w:rsidP="00000000" w:rsidRDefault="00000000" w:rsidRPr="00000000" w14:paraId="00000034">
      <w:pPr>
        <w:spacing w:after="240" w:before="240" w:line="276" w:lineRule="auto"/>
        <w:rPr>
          <w:rFonts w:ascii="Calibri" w:cs="Calibri" w:eastAsia="Calibri" w:hAnsi="Calibri"/>
          <w:sz w:val="20"/>
          <w:szCs w:val="20"/>
        </w:rPr>
      </w:pPr>
      <w:bookmarkStart w:colFirst="0" w:colLast="0" w:name="_b7nym9ocf3p4" w:id="3"/>
      <w:bookmarkEnd w:id="3"/>
      <w:r w:rsidDel="00000000" w:rsidR="00000000" w:rsidRPr="00000000">
        <w:rPr>
          <w:rFonts w:ascii="Calibri" w:cs="Calibri" w:eastAsia="Calibri" w:hAnsi="Calibri"/>
          <w:sz w:val="20"/>
          <w:szCs w:val="20"/>
          <w:rtl w:val="0"/>
        </w:rPr>
        <w:t xml:space="preserve">El crimen organizado, las pandillas y la falta de oportunidades económicas y educativas generan un caldo de cultivo donde muchos jóvenes se ven arrastrados por la necesidad, la desesperación y la falta de apoyo. La violencia en las calles no solo es física, sino también psicológica y emocional, afectando a generaciones enteras que crecen bajo la constante amenaza de ser atrapados en este ciclo destructivo.</w:t>
      </w:r>
    </w:p>
    <w:p w:rsidR="00000000" w:rsidDel="00000000" w:rsidP="00000000" w:rsidRDefault="00000000" w:rsidRPr="00000000" w14:paraId="00000035">
      <w:pPr>
        <w:spacing w:after="240" w:before="240" w:line="276" w:lineRule="auto"/>
        <w:rPr>
          <w:rFonts w:ascii="Calibri" w:cs="Calibri" w:eastAsia="Calibri" w:hAnsi="Calibri"/>
          <w:sz w:val="20"/>
          <w:szCs w:val="20"/>
        </w:rPr>
      </w:pPr>
      <w:bookmarkStart w:colFirst="0" w:colLast="0" w:name="_b7nym9ocf3p4" w:id="3"/>
      <w:bookmarkEnd w:id="3"/>
      <w:r w:rsidDel="00000000" w:rsidR="00000000" w:rsidRPr="00000000">
        <w:rPr>
          <w:rFonts w:ascii="Calibri" w:cs="Calibri" w:eastAsia="Calibri" w:hAnsi="Calibri"/>
          <w:sz w:val="20"/>
          <w:szCs w:val="20"/>
          <w:rtl w:val="0"/>
        </w:rPr>
        <w:t xml:space="preserve">El "monstruo" al que me refiero es una figura multifacética. No solo son las pandillas o los carteles de droga, sino también la cultura de la impunidad, la falta de confianza en las autoridades y las estructuras sociales que deberían proteger a los más vulnerables. Para muchos jóvenes, unirse a una banda no es solo una elección, sino una forma de sobrevivir, de encontrar un sentido de pertenencia y seguridad, aunque sea bajo reglas distorsionadas y violentas.</w:t>
      </w:r>
    </w:p>
    <w:p w:rsidR="00000000" w:rsidDel="00000000" w:rsidP="00000000" w:rsidRDefault="00000000" w:rsidRPr="00000000" w14:paraId="00000036">
      <w:pPr>
        <w:spacing w:after="240" w:before="240" w:line="276" w:lineRule="auto"/>
        <w:rPr>
          <w:rFonts w:ascii="Calibri" w:cs="Calibri" w:eastAsia="Calibri" w:hAnsi="Calibri"/>
          <w:sz w:val="20"/>
          <w:szCs w:val="20"/>
        </w:rPr>
      </w:pPr>
      <w:bookmarkStart w:colFirst="0" w:colLast="0" w:name="_b7nym9ocf3p4" w:id="3"/>
      <w:bookmarkEnd w:id="3"/>
      <w:r w:rsidDel="00000000" w:rsidR="00000000" w:rsidRPr="00000000">
        <w:rPr>
          <w:rFonts w:ascii="Calibri" w:cs="Calibri" w:eastAsia="Calibri" w:hAnsi="Calibri"/>
          <w:sz w:val="20"/>
          <w:szCs w:val="20"/>
          <w:rtl w:val="0"/>
        </w:rPr>
        <w:t xml:space="preserve">La violencia se alimenta de la desesperanza y el abandono. Sin acceso a una educación de calidad, a oportunidades laborales o a un entorno familiar estable, muchos jóvenes no tienen otra opción que seguir el camino de la violencia, creyendo que es la única forma de luchar por su lugar en el mundo. Sin embargo, este "monstruo" es voraz y no perdona: una vez que un joven cae en sus garras, es difícil escapar.</w:t>
      </w:r>
    </w:p>
    <w:p w:rsidR="00000000" w:rsidDel="00000000" w:rsidP="00000000" w:rsidRDefault="00000000" w:rsidRPr="00000000" w14:paraId="00000037">
      <w:pPr>
        <w:spacing w:after="240" w:before="240" w:line="276" w:lineRule="auto"/>
        <w:rPr>
          <w:rFonts w:ascii="Calibri" w:cs="Calibri" w:eastAsia="Calibri" w:hAnsi="Calibri"/>
          <w:sz w:val="20"/>
          <w:szCs w:val="20"/>
        </w:rPr>
      </w:pPr>
      <w:bookmarkStart w:colFirst="0" w:colLast="0" w:name="_b7nym9ocf3p4" w:id="3"/>
      <w:bookmarkEnd w:id="3"/>
      <w:r w:rsidDel="00000000" w:rsidR="00000000" w:rsidRPr="00000000">
        <w:rPr>
          <w:rFonts w:ascii="Calibri" w:cs="Calibri" w:eastAsia="Calibri" w:hAnsi="Calibri"/>
          <w:sz w:val="20"/>
          <w:szCs w:val="20"/>
          <w:rtl w:val="0"/>
        </w:rPr>
        <w:t xml:space="preserve">Además, los efectos de esta violencia son devastadores, no solo para el joven involucrado, sino para su familia y comunidad. El dolor y la pérdida se multiplican, creando un círculo vicioso donde la violencia se perpetúa.</w:t>
      </w:r>
    </w:p>
    <w:p w:rsidR="00000000" w:rsidDel="00000000" w:rsidP="00000000" w:rsidRDefault="00000000" w:rsidRPr="00000000" w14:paraId="00000038">
      <w:pPr>
        <w:spacing w:after="240" w:before="240" w:line="276" w:lineRule="auto"/>
        <w:rPr>
          <w:rFonts w:ascii="Calibri" w:cs="Calibri" w:eastAsia="Calibri" w:hAnsi="Calibri"/>
          <w:sz w:val="20"/>
          <w:szCs w:val="20"/>
        </w:rPr>
      </w:pPr>
      <w:bookmarkStart w:colFirst="0" w:colLast="0" w:name="_b7nym9ocf3p4" w:id="3"/>
      <w:bookmarkEnd w:id="3"/>
      <w:r w:rsidDel="00000000" w:rsidR="00000000" w:rsidRPr="00000000">
        <w:rPr>
          <w:rFonts w:ascii="Calibri" w:cs="Calibri" w:eastAsia="Calibri" w:hAnsi="Calibri"/>
          <w:sz w:val="20"/>
          <w:szCs w:val="20"/>
          <w:rtl w:val="0"/>
        </w:rPr>
        <w:t xml:space="preserve">Es un monstruo que no solo consume a los jóvenes físicamente, sino que también arrastra su futuro, sus sueños y su capacidad de construir una vida mejor. La lucha contra este monstruo no solo implica medidas de seguridad, sino también la creación de un entorno en el que los jóvenes puedan encontrar esperanza, educación, oportunidades y un futuro fuera de la violencia.</w:t>
      </w:r>
    </w:p>
    <w:p w:rsidR="00000000" w:rsidDel="00000000" w:rsidP="00000000" w:rsidRDefault="00000000" w:rsidRPr="00000000" w14:paraId="00000039">
      <w:pPr>
        <w:spacing w:after="240" w:before="240" w:line="276" w:lineRule="auto"/>
        <w:rPr>
          <w:rFonts w:ascii="Calibri" w:cs="Calibri" w:eastAsia="Calibri" w:hAnsi="Calibri"/>
          <w:sz w:val="20"/>
          <w:szCs w:val="20"/>
        </w:rPr>
      </w:pPr>
      <w:bookmarkStart w:colFirst="0" w:colLast="0" w:name="_9qrss2q6h41b" w:id="4"/>
      <w:bookmarkEnd w:id="4"/>
      <w:r w:rsidDel="00000000" w:rsidR="00000000" w:rsidRPr="00000000">
        <w:rPr>
          <w:rFonts w:ascii="Calibri" w:cs="Calibri" w:eastAsia="Calibri" w:hAnsi="Calibri"/>
          <w:sz w:val="20"/>
          <w:szCs w:val="20"/>
          <w:rtl w:val="0"/>
        </w:rPr>
        <w:t xml:space="preserve">Al final, esta no solo es una historia sobre la violencia que devora a los jóvenes, sino también sobre la posibilidad de redención en medio del caos. Efraín, un pandillero marcado por su pasado y por los errores que lo persiguen, se enfrenta a su última oportunidad para encontrar algo de humanidad en su alma herida. La película nos lleva a través de su lucha interna, mostrándonos cómo una última decisión, impulsada por la bondad y la compasión, puede ofrecer un atisbo de salvación, aunque sea en los momentos más oscuros de su vida. Esta es la historia de un joven que, a punto de perderlo todo, busca redimir su alma a través de un acto de generosidad que, aunque trágico, revela el poder transformador de la compasión antes de la muerte.</w:t>
      </w:r>
    </w:p>
    <w:p w:rsidR="00000000" w:rsidDel="00000000" w:rsidP="00000000" w:rsidRDefault="00000000" w:rsidRPr="00000000" w14:paraId="0000003A">
      <w:pPr>
        <w:spacing w:line="276" w:lineRule="auto"/>
        <w:ind w:hanging="2"/>
        <w:rPr>
          <w:rFonts w:ascii="Calibri" w:cs="Calibri" w:eastAsia="Calibri" w:hAnsi="Calibri"/>
          <w:sz w:val="20"/>
          <w:szCs w:val="20"/>
        </w:rPr>
      </w:pPr>
      <w:bookmarkStart w:colFirst="0" w:colLast="0" w:name="_b7nym9ocf3p4" w:id="3"/>
      <w:bookmarkEnd w:id="3"/>
      <w:r w:rsidDel="00000000" w:rsidR="00000000" w:rsidRPr="00000000">
        <w:rPr>
          <w:rtl w:val="0"/>
        </w:rPr>
      </w:r>
    </w:p>
    <w:p w:rsidR="00000000" w:rsidDel="00000000" w:rsidP="00000000" w:rsidRDefault="00000000" w:rsidRPr="00000000" w14:paraId="0000003B">
      <w:pPr>
        <w:spacing w:after="24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Violence in Mexico has been a profound and complex issue, especially in relation to youth. Over the years, young people have found themselves trapped in a violent cycle that seems endless. This phenomenon can be seen as a "monster" that devours the lives of those forced to face it, often with no clear way out. In addition to those who immerse themselves in crime, there are many who, unwillingly, become collateral damage of this violence, innocent victims of a conflict they are not part of but cannot escape.</w:t>
      </w:r>
    </w:p>
    <w:p w:rsidR="00000000" w:rsidDel="00000000" w:rsidP="00000000" w:rsidRDefault="00000000" w:rsidRPr="00000000" w14:paraId="0000003C">
      <w:pPr>
        <w:spacing w:after="240" w:before="24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Organized crime, gangs, and the lack of economic and educational opportunities create a breeding ground where many young people are dragged in by need, desperation, and a lack of support. The violence in the streets is not only physical but also psychological and emotional, affecting entire generations who grow up under the constant threat of being trapped in this destructive cycle.</w:t>
      </w:r>
    </w:p>
    <w:p w:rsidR="00000000" w:rsidDel="00000000" w:rsidP="00000000" w:rsidRDefault="00000000" w:rsidRPr="00000000" w14:paraId="0000003D">
      <w:pPr>
        <w:spacing w:after="240" w:before="24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"monster" I refer to is a multifaceted figure. It’s not only the gangs or drug cartels, but also the culture of impunity, the lack of trust in authorities, and the social structures that should protect the most vulnerable. For many young people, joining a gang is not just a choice, but a way to survive, to find a sense of belonging and security, even if it’s under distorted and violent rules.</w:t>
      </w:r>
    </w:p>
    <w:p w:rsidR="00000000" w:rsidDel="00000000" w:rsidP="00000000" w:rsidRDefault="00000000" w:rsidRPr="00000000" w14:paraId="0000003E">
      <w:pPr>
        <w:spacing w:after="240" w:before="24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Violence feeds on hopelessness and neglect. Without access to quality education, job opportunities, or a stable family environment, many young people have no choice but to follow the path of violence, believing it’s the only way to fight for their place in the world. However, this "monster" is voracious and unforgiving: once a young person falls into its grip, it’s hard to escape.</w:t>
      </w:r>
    </w:p>
    <w:p w:rsidR="00000000" w:rsidDel="00000000" w:rsidP="00000000" w:rsidRDefault="00000000" w:rsidRPr="00000000" w14:paraId="0000003F">
      <w:pPr>
        <w:spacing w:after="240" w:before="24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Moreover, the effects of this violence are devastating, not only for the young person involved but also for their family and community. Pain and loss multiply, creating a vicious circle where violence perpetuates itself.</w:t>
      </w:r>
    </w:p>
    <w:p w:rsidR="00000000" w:rsidDel="00000000" w:rsidP="00000000" w:rsidRDefault="00000000" w:rsidRPr="00000000" w14:paraId="00000040">
      <w:pPr>
        <w:spacing w:after="240" w:before="24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It’s a monster that not only consumes young people physically but also drags away their future, their dreams, and their ability to build a better life. The fight against this monster involves not just security measures, but also the creation of an environment in which young people can find hope, education, opportunities, and a future outside of violence.</w:t>
      </w:r>
    </w:p>
    <w:p w:rsidR="00000000" w:rsidDel="00000000" w:rsidP="00000000" w:rsidRDefault="00000000" w:rsidRPr="00000000" w14:paraId="00000041">
      <w:pPr>
        <w:spacing w:after="240" w:before="24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end, this is not only a story about the violence that devours young people, but also about the possibility of redemption amidst chaos. Efraín, a gang member marked by his past and the mistakes that haunt him, faces his last chance to find something of humanity in his wounded soul. The film takes us through his internal struggle, showing us how one final decision, driven by kindness and compassion, can offer a glimpse of salvation, even in the darkest moments of his life. This is the story of a young man who, about to lose everything, seeks to redeem his soul through an act of generosity that, although tragic, reveals the transformative power of compassion before death.</w:t>
      </w:r>
    </w:p>
    <w:p w:rsidR="00000000" w:rsidDel="00000000" w:rsidP="00000000" w:rsidRDefault="00000000" w:rsidRPr="00000000" w14:paraId="00000042">
      <w:pPr>
        <w:spacing w:after="240" w:before="24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Biofilmografía</w:t>
      </w:r>
    </w:p>
    <w:p w:rsidR="00000000" w:rsidDel="00000000" w:rsidP="00000000" w:rsidRDefault="00000000" w:rsidRPr="00000000" w14:paraId="0000004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Egresado de Comunicación Social por la UAM-Xochimilco y actual estudiante de Licenciatura en Cinematografía por el CCC. Ha trabajado en diversos proyectos nacionales y extranjeros.  Su trabajo se caracteriza por su interés en el desarrollo humano y una constante búsqueda de la experimentación.</w:t>
      </w:r>
    </w:p>
    <w:p w:rsidR="00000000" w:rsidDel="00000000" w:rsidP="00000000" w:rsidRDefault="00000000" w:rsidRPr="00000000" w14:paraId="0000004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Graduate in Social Communication from UAM-Xochimilco and current Bachelor's student in Cinematography at CCC. He has worked on various national and international projects. His work is characterized by a strong interest in human development and a constant pursuit of experimentation.</w:t>
      </w:r>
    </w:p>
    <w:p w:rsidR="00000000" w:rsidDel="00000000" w:rsidP="00000000" w:rsidRDefault="00000000" w:rsidRPr="00000000" w14:paraId="0000004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spacing w:line="276"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spacing w:line="276" w:lineRule="auto"/>
        <w:ind w:hanging="2"/>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Fotografía / </w:t>
      </w:r>
      <w:r w:rsidDel="00000000" w:rsidR="00000000" w:rsidRPr="00000000">
        <w:rPr>
          <w:rFonts w:ascii="Calibri" w:cs="Calibri" w:eastAsia="Calibri" w:hAnsi="Calibri"/>
          <w:b w:val="1"/>
          <w:i w:val="1"/>
          <w:sz w:val="20"/>
          <w:szCs w:val="20"/>
          <w:rtl w:val="0"/>
        </w:rPr>
        <w:t xml:space="preserve">Cinematography</w:t>
      </w:r>
    </w:p>
    <w:p w:rsidR="00000000" w:rsidDel="00000000" w:rsidP="00000000" w:rsidRDefault="00000000" w:rsidRPr="00000000" w14:paraId="0000004A">
      <w:pPr>
        <w:spacing w:after="2" w:before="2" w:line="276" w:lineRule="auto"/>
        <w:ind w:hanging="2"/>
        <w:jc w:val="both"/>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Sebastián Santamaría</w:t>
      </w:r>
      <w:r w:rsidDel="00000000" w:rsidR="00000000" w:rsidRPr="00000000">
        <w:rPr>
          <w:rtl w:val="0"/>
        </w:rPr>
      </w:r>
    </w:p>
    <w:p w:rsidR="00000000" w:rsidDel="00000000" w:rsidP="00000000" w:rsidRDefault="00000000" w:rsidRPr="00000000" w14:paraId="0000004B">
      <w:pPr>
        <w:spacing w:line="276" w:lineRule="auto"/>
        <w:ind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Ciudad de México, 22 de Marzo de 1996</w:t>
      </w:r>
    </w:p>
    <w:p w:rsidR="00000000" w:rsidDel="00000000" w:rsidP="00000000" w:rsidRDefault="00000000" w:rsidRPr="00000000" w14:paraId="0000004C">
      <w:pPr>
        <w:spacing w:line="276" w:lineRule="auto"/>
        <w:ind w:hanging="2"/>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4D">
      <w:pPr>
        <w:spacing w:after="2" w:before="2" w:line="276"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Construido a partir de la visión del protagonista, el uso de la monocromía y el contraste elevado intentan asemejar la visión cerrada y unidireccional con la que él observa el mundo que lo rodea. Como un entorno hostil al que reacciona con una percepción reducida. Además se acompaña el desarrollo de la narrativa mediante el uso de la película de 35mm y óptica directa y limpia sin filtraje. El uso de la cámara en mano acerca al espectador a la realidad aguda que enfrenta a los personajes a sus vidas y como estas se entrelazan frente a nosotros, presentando una ficción que representa una situación evidente pero escondida en la vida diaria de México y su gente.</w:t>
      </w:r>
    </w:p>
    <w:p w:rsidR="00000000" w:rsidDel="00000000" w:rsidP="00000000" w:rsidRDefault="00000000" w:rsidRPr="00000000" w14:paraId="0000004E">
      <w:pPr>
        <w:spacing w:after="2" w:before="2" w:line="276" w:lineRule="auto"/>
        <w:ind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spacing w:after="2" w:before="2" w:line="276"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Constructed mainly from the point of view of the protagonist, the use of monochromatic images and elevated contrast in lighting and set design, we tried to imitate the closed off and single minded vision with which he views the world that surrounds him. The course of narrative is also amplified by the use of 35mm film and sharp, wide angle unfiltered lenses. As well as the use of a handheld camera throughout the film, those elements contribute to bring the viewer closer to the reality experienced by our characters, wich at the same time are representative of a very crude and often hidden reality lived by Mexicans everyday. </w:t>
      </w:r>
    </w:p>
    <w:p w:rsidR="00000000" w:rsidDel="00000000" w:rsidP="00000000" w:rsidRDefault="00000000" w:rsidRPr="00000000" w14:paraId="00000050">
      <w:pPr>
        <w:spacing w:after="2" w:before="2" w:line="276" w:lineRule="auto"/>
        <w:ind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spacing w:after="2" w:before="2" w:line="276" w:lineRule="auto"/>
        <w:ind w:hanging="2"/>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2">
      <w:pPr>
        <w:spacing w:after="2" w:before="2" w:line="276"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Originario del sur de la Ciudad de México, Sebastián Santamaría desarrolla gran parte de su imaginario visual a partir de los escenarios caóticos y tan diversos que solo esta ciudad puede proveer.</w:t>
      </w:r>
    </w:p>
    <w:p w:rsidR="00000000" w:rsidDel="00000000" w:rsidP="00000000" w:rsidRDefault="00000000" w:rsidRPr="00000000" w14:paraId="00000053">
      <w:pPr>
        <w:spacing w:after="2" w:before="2" w:line="276"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Estudia la carrera de cine en el Centro de Capacitación Cinematográfica con especialidad en cinefotografía a partir de 2017, desarrollando un estilo propio a partir de su experiencia con compañeros sobresalientes y sus visiones únicas. </w:t>
      </w:r>
    </w:p>
    <w:p w:rsidR="00000000" w:rsidDel="00000000" w:rsidP="00000000" w:rsidRDefault="00000000" w:rsidRPr="00000000" w14:paraId="00000054">
      <w:pPr>
        <w:spacing w:after="2" w:before="2" w:line="276" w:lineRule="auto"/>
        <w:ind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spacing w:after="2" w:before="2" w:line="276"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Born into the chaotic and diverse scenarios of México City, Sebastián Santamaría developed his visual imaginary from the very city he experienced on a daily basis.</w:t>
      </w:r>
    </w:p>
    <w:p w:rsidR="00000000" w:rsidDel="00000000" w:rsidP="00000000" w:rsidRDefault="00000000" w:rsidRPr="00000000" w14:paraId="00000056">
      <w:pPr>
        <w:spacing w:after="2" w:before="2" w:line="276"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 studied film in 2017 at the Centro de Capacitación Cinematográfica, with a specialty in cinematography and cultivated his unique style borrowing elements from the unique and outstanding creative visions of his classmates and colleagues. </w:t>
      </w:r>
    </w:p>
    <w:p w:rsidR="00000000" w:rsidDel="00000000" w:rsidP="00000000" w:rsidRDefault="00000000" w:rsidRPr="00000000" w14:paraId="00000057">
      <w:pPr>
        <w:spacing w:after="2" w:before="2" w:line="276" w:lineRule="auto"/>
        <w:ind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spacing w:line="240"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Contacto / </w:t>
      </w:r>
      <w:r w:rsidDel="00000000" w:rsidR="00000000" w:rsidRPr="00000000">
        <w:rPr>
          <w:rFonts w:ascii="Calibri" w:cs="Calibri" w:eastAsia="Calibri" w:hAnsi="Calibri"/>
          <w:b w:val="1"/>
          <w:i w:val="1"/>
          <w:sz w:val="20"/>
          <w:szCs w:val="20"/>
          <w:rtl w:val="0"/>
        </w:rPr>
        <w:t xml:space="preserve">Media Contact / Distribution</w:t>
      </w:r>
      <w:r w:rsidDel="00000000" w:rsidR="00000000" w:rsidRPr="00000000">
        <w:rPr>
          <w:rtl w:val="0"/>
        </w:rPr>
      </w:r>
    </w:p>
    <w:p w:rsidR="00000000" w:rsidDel="00000000" w:rsidP="00000000" w:rsidRDefault="00000000" w:rsidRPr="00000000" w14:paraId="00000059">
      <w:pPr>
        <w:spacing w:line="276"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A">
      <w:pPr>
        <w:spacing w:line="276" w:lineRule="auto"/>
        <w:ind w:hanging="2"/>
        <w:rPr>
          <w:rFonts w:ascii="Calibri" w:cs="Calibri" w:eastAsia="Calibri" w:hAnsi="Calibri"/>
          <w:sz w:val="20"/>
          <w:szCs w:val="20"/>
        </w:rPr>
      </w:pPr>
      <w:bookmarkStart w:colFirst="0" w:colLast="0" w:name="_gjdgxs" w:id="5"/>
      <w:bookmarkEnd w:id="5"/>
      <w:r w:rsidDel="00000000" w:rsidR="00000000" w:rsidRPr="00000000">
        <w:rPr>
          <w:rFonts w:ascii="Calibri" w:cs="Calibri" w:eastAsia="Calibri" w:hAnsi="Calibri"/>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Ciudad de  México, México</w:t>
        <w:br w:type="textWrapping"/>
        <w:t xml:space="preserve">Tel: +52 55 4155 0090 ext. 1813</w:t>
        <w:br w:type="textWrapping"/>
      </w:r>
      <w:hyperlink r:id="rId6">
        <w:r w:rsidDel="00000000" w:rsidR="00000000" w:rsidRPr="00000000">
          <w:rPr>
            <w:rFonts w:ascii="Calibri" w:cs="Calibri" w:eastAsia="Calibri" w:hAnsi="Calibri"/>
            <w:color w:val="0000ff"/>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5B">
      <w:pPr>
        <w:spacing w:line="276" w:lineRule="auto"/>
        <w:ind w:hanging="2"/>
        <w:rPr>
          <w:rFonts w:ascii="Calibri" w:cs="Calibri" w:eastAsia="Calibri" w:hAnsi="Calibri"/>
          <w:color w:val="0000ff"/>
          <w:sz w:val="20"/>
          <w:szCs w:val="20"/>
          <w:u w:val="single"/>
        </w:rPr>
      </w:pPr>
      <w:hyperlink r:id="rId7">
        <w:r w:rsidDel="00000000" w:rsidR="00000000" w:rsidRPr="00000000">
          <w:rPr>
            <w:rFonts w:ascii="Calibri" w:cs="Calibri" w:eastAsia="Calibri" w:hAnsi="Calibri"/>
            <w:color w:val="0000ff"/>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ivulgacion@elccc.com.mx" TargetMode="External"/><Relationship Id="rId7"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