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9421EB" w:rsidRPr="00C17A2E" w:rsidRDefault="009421EB" w:rsidP="008C4EEC">
      <w:pPr>
        <w:spacing w:after="0" w:line="240" w:lineRule="auto"/>
        <w:ind w:left="0" w:hanging="2"/>
        <w:rPr>
          <w:rFonts w:ascii="Arial" w:eastAsia="Calibri" w:hAnsi="Arial" w:cs="Arial"/>
          <w:b/>
          <w:sz w:val="20"/>
          <w:szCs w:val="20"/>
        </w:rPr>
      </w:pPr>
    </w:p>
    <w:p w14:paraId="65F8B82E" w14:textId="76856245" w:rsidR="004349EB" w:rsidRPr="00C17A2E" w:rsidRDefault="008C4EEC" w:rsidP="008C4EEC">
      <w:pPr>
        <w:spacing w:after="0" w:line="240" w:lineRule="auto"/>
        <w:ind w:left="0" w:hanging="2"/>
        <w:rPr>
          <w:rFonts w:ascii="Arial" w:eastAsia="Calibri" w:hAnsi="Arial" w:cs="Arial"/>
          <w:b/>
          <w:bCs/>
          <w:sz w:val="20"/>
          <w:szCs w:val="20"/>
        </w:rPr>
      </w:pPr>
      <w:proofErr w:type="spellStart"/>
      <w:r w:rsidRPr="00C17A2E">
        <w:rPr>
          <w:rFonts w:ascii="Arial" w:eastAsia="Calibri" w:hAnsi="Arial" w:cs="Arial"/>
          <w:b/>
          <w:bCs/>
          <w:sz w:val="20"/>
          <w:szCs w:val="20"/>
        </w:rPr>
        <w:t>Hikuri</w:t>
      </w:r>
      <w:proofErr w:type="spellEnd"/>
    </w:p>
    <w:p w14:paraId="00000003" w14:textId="0CF7B39E" w:rsidR="009421EB" w:rsidRPr="00C17A2E" w:rsidRDefault="008C4EEC" w:rsidP="00E20227">
      <w:pPr>
        <w:spacing w:after="0" w:line="240" w:lineRule="auto"/>
        <w:ind w:leftChars="0" w:left="0" w:firstLineChars="0" w:firstLine="0"/>
        <w:rPr>
          <w:rFonts w:ascii="Arial" w:eastAsia="Calibri" w:hAnsi="Arial" w:cs="Arial"/>
          <w:sz w:val="20"/>
          <w:szCs w:val="20"/>
        </w:rPr>
      </w:pPr>
      <w:r w:rsidRPr="00C17A2E">
        <w:rPr>
          <w:rFonts w:ascii="Arial" w:eastAsia="Calibri" w:hAnsi="Arial" w:cs="Arial"/>
          <w:sz w:val="20"/>
          <w:szCs w:val="20"/>
        </w:rPr>
        <w:t>México, 2023</w:t>
      </w:r>
    </w:p>
    <w:p w14:paraId="00000004" w14:textId="7617DFF5"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sz w:val="20"/>
          <w:szCs w:val="20"/>
        </w:rPr>
        <w:t>Ficción</w:t>
      </w:r>
      <w:r w:rsidR="00E20227" w:rsidRPr="00C17A2E">
        <w:rPr>
          <w:rFonts w:ascii="Arial" w:eastAsia="Calibri" w:hAnsi="Arial" w:cs="Arial"/>
          <w:b/>
          <w:sz w:val="20"/>
          <w:szCs w:val="20"/>
        </w:rPr>
        <w:t xml:space="preserve"> </w:t>
      </w:r>
      <w:r w:rsidRPr="00C17A2E">
        <w:rPr>
          <w:rFonts w:ascii="Arial" w:eastAsia="Calibri" w:hAnsi="Arial" w:cs="Arial"/>
          <w:sz w:val="20"/>
          <w:szCs w:val="20"/>
        </w:rPr>
        <w:t>17 min</w:t>
      </w:r>
      <w:r w:rsidR="00E20227" w:rsidRPr="00C17A2E">
        <w:rPr>
          <w:rFonts w:ascii="Arial" w:eastAsia="Calibri" w:hAnsi="Arial" w:cs="Arial"/>
          <w:sz w:val="20"/>
          <w:szCs w:val="20"/>
        </w:rPr>
        <w:br/>
      </w:r>
      <w:r w:rsidRPr="00C17A2E">
        <w:rPr>
          <w:rFonts w:ascii="Arial" w:eastAsia="Calibri" w:hAnsi="Arial" w:cs="Arial"/>
          <w:sz w:val="20"/>
          <w:szCs w:val="20"/>
        </w:rPr>
        <w:t>DCP, Color</w:t>
      </w:r>
    </w:p>
    <w:p w14:paraId="00000005" w14:textId="77777777" w:rsidR="009421EB" w:rsidRPr="00C17A2E" w:rsidRDefault="009421EB" w:rsidP="008C4EEC">
      <w:pPr>
        <w:spacing w:after="0" w:line="240" w:lineRule="auto"/>
        <w:ind w:left="0" w:hanging="2"/>
        <w:rPr>
          <w:rFonts w:ascii="Arial" w:eastAsia="Calibri" w:hAnsi="Arial" w:cs="Arial"/>
          <w:sz w:val="20"/>
          <w:szCs w:val="20"/>
        </w:rPr>
      </w:pPr>
    </w:p>
    <w:p w14:paraId="00000007" w14:textId="10A624C9"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Dirección</w:t>
      </w:r>
      <w:r w:rsidR="0036779F" w:rsidRPr="00C17A2E">
        <w:rPr>
          <w:rFonts w:ascii="Arial" w:eastAsia="Calibri" w:hAnsi="Arial" w:cs="Arial"/>
          <w:b/>
          <w:sz w:val="20"/>
          <w:szCs w:val="20"/>
        </w:rPr>
        <w:t xml:space="preserve"> / </w:t>
      </w:r>
      <w:proofErr w:type="spellStart"/>
      <w:r w:rsidR="0036779F" w:rsidRPr="00C17A2E">
        <w:rPr>
          <w:rFonts w:ascii="Arial" w:eastAsia="Calibri" w:hAnsi="Arial" w:cs="Arial"/>
          <w:b/>
          <w:sz w:val="20"/>
          <w:szCs w:val="20"/>
        </w:rPr>
        <w:t>Direction</w:t>
      </w:r>
      <w:proofErr w:type="spellEnd"/>
      <w:r w:rsidRPr="00C17A2E">
        <w:rPr>
          <w:rFonts w:ascii="Arial" w:eastAsia="Calibri" w:hAnsi="Arial" w:cs="Arial"/>
          <w:b/>
          <w:sz w:val="20"/>
          <w:szCs w:val="20"/>
        </w:rPr>
        <w:t>:</w:t>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Sandra Ovilla León</w:t>
      </w:r>
      <w:r w:rsidRPr="00C17A2E">
        <w:rPr>
          <w:rFonts w:ascii="Arial" w:eastAsia="Calibri" w:hAnsi="Arial" w:cs="Arial"/>
          <w:sz w:val="20"/>
          <w:szCs w:val="20"/>
        </w:rPr>
        <w:br/>
      </w:r>
      <w:r w:rsidRPr="00C17A2E">
        <w:rPr>
          <w:rFonts w:ascii="Arial" w:eastAsia="Calibri" w:hAnsi="Arial" w:cs="Arial"/>
          <w:b/>
          <w:sz w:val="20"/>
          <w:szCs w:val="20"/>
        </w:rPr>
        <w:t>Dirección de Producción</w:t>
      </w:r>
      <w:r w:rsidR="0036779F" w:rsidRPr="00C17A2E">
        <w:rPr>
          <w:rFonts w:ascii="Arial" w:eastAsia="Calibri" w:hAnsi="Arial" w:cs="Arial"/>
          <w:b/>
          <w:sz w:val="20"/>
          <w:szCs w:val="20"/>
        </w:rPr>
        <w:tab/>
      </w:r>
      <w:r w:rsidRPr="00C17A2E">
        <w:rPr>
          <w:rFonts w:ascii="Arial" w:eastAsia="Calibri" w:hAnsi="Arial" w:cs="Arial"/>
          <w:sz w:val="20"/>
          <w:szCs w:val="20"/>
        </w:rPr>
        <w:t>Omar Solórzano, Daniel Aarón Hernández Villarreal</w:t>
      </w:r>
    </w:p>
    <w:p w14:paraId="5FEED74D" w14:textId="740EF48B" w:rsidR="0036779F" w:rsidRPr="00C17A2E" w:rsidRDefault="0036779F" w:rsidP="008C4EEC">
      <w:pPr>
        <w:spacing w:after="0" w:line="240" w:lineRule="auto"/>
        <w:ind w:left="0" w:hanging="2"/>
        <w:rPr>
          <w:rFonts w:ascii="Arial" w:eastAsia="Calibri" w:hAnsi="Arial" w:cs="Arial"/>
          <w:b/>
          <w:bCs/>
          <w:sz w:val="20"/>
          <w:szCs w:val="20"/>
        </w:rPr>
      </w:pPr>
      <w:proofErr w:type="spellStart"/>
      <w:r w:rsidRPr="00C17A2E">
        <w:rPr>
          <w:rFonts w:ascii="Arial" w:eastAsia="Calibri" w:hAnsi="Arial" w:cs="Arial"/>
          <w:b/>
          <w:bCs/>
          <w:sz w:val="20"/>
          <w:szCs w:val="20"/>
        </w:rPr>
        <w:t>Production</w:t>
      </w:r>
      <w:proofErr w:type="spellEnd"/>
      <w:r w:rsidRPr="00C17A2E">
        <w:rPr>
          <w:rFonts w:ascii="Arial" w:eastAsia="Calibri" w:hAnsi="Arial" w:cs="Arial"/>
          <w:b/>
          <w:bCs/>
          <w:sz w:val="20"/>
          <w:szCs w:val="20"/>
        </w:rPr>
        <w:t xml:space="preserve"> </w:t>
      </w:r>
      <w:proofErr w:type="spellStart"/>
      <w:r w:rsidRPr="00C17A2E">
        <w:rPr>
          <w:rFonts w:ascii="Arial" w:eastAsia="Calibri" w:hAnsi="Arial" w:cs="Arial"/>
          <w:b/>
          <w:bCs/>
          <w:sz w:val="20"/>
          <w:szCs w:val="20"/>
        </w:rPr>
        <w:t>Direction</w:t>
      </w:r>
      <w:proofErr w:type="spellEnd"/>
      <w:r w:rsidRPr="00C17A2E">
        <w:rPr>
          <w:rFonts w:ascii="Arial" w:eastAsia="Calibri" w:hAnsi="Arial" w:cs="Arial"/>
          <w:b/>
          <w:bCs/>
          <w:sz w:val="20"/>
          <w:szCs w:val="20"/>
        </w:rPr>
        <w:t>:</w:t>
      </w:r>
    </w:p>
    <w:p w14:paraId="00000008" w14:textId="12A0DC59"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Fotografía</w:t>
      </w:r>
      <w:r w:rsidR="0036779F" w:rsidRPr="00C17A2E">
        <w:rPr>
          <w:rFonts w:ascii="Arial" w:eastAsia="Calibri" w:hAnsi="Arial" w:cs="Arial"/>
          <w:b/>
          <w:sz w:val="20"/>
          <w:szCs w:val="20"/>
        </w:rPr>
        <w:t xml:space="preserve"> / </w:t>
      </w:r>
      <w:proofErr w:type="spellStart"/>
      <w:r w:rsidR="0036779F" w:rsidRPr="00C17A2E">
        <w:rPr>
          <w:rFonts w:ascii="Arial" w:eastAsia="Calibri" w:hAnsi="Arial" w:cs="Arial"/>
          <w:b/>
          <w:sz w:val="20"/>
          <w:szCs w:val="20"/>
        </w:rPr>
        <w:t>Cinematography</w:t>
      </w:r>
      <w:proofErr w:type="spellEnd"/>
      <w:r w:rsidRPr="00C17A2E">
        <w:rPr>
          <w:rFonts w:ascii="Arial" w:eastAsia="Calibri" w:hAnsi="Arial" w:cs="Arial"/>
          <w:b/>
          <w:sz w:val="20"/>
          <w:szCs w:val="20"/>
        </w:rPr>
        <w:t>:</w:t>
      </w:r>
      <w:r w:rsidR="0036779F" w:rsidRPr="00C17A2E">
        <w:rPr>
          <w:rFonts w:ascii="Arial" w:eastAsia="Calibri" w:hAnsi="Arial" w:cs="Arial"/>
          <w:b/>
          <w:sz w:val="20"/>
          <w:szCs w:val="20"/>
        </w:rPr>
        <w:tab/>
      </w:r>
      <w:r w:rsidRPr="00C17A2E">
        <w:rPr>
          <w:rFonts w:ascii="Arial" w:eastAsia="Calibri" w:hAnsi="Arial" w:cs="Arial"/>
          <w:sz w:val="20"/>
          <w:szCs w:val="20"/>
        </w:rPr>
        <w:t>Fredy Padilla</w:t>
      </w:r>
    </w:p>
    <w:p w14:paraId="00000009" w14:textId="3CFD4749"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Guión</w:t>
      </w:r>
      <w:r w:rsidR="0036779F" w:rsidRPr="00C17A2E">
        <w:rPr>
          <w:rFonts w:ascii="Arial" w:eastAsia="Calibri" w:hAnsi="Arial" w:cs="Arial"/>
          <w:b/>
          <w:sz w:val="20"/>
          <w:szCs w:val="20"/>
        </w:rPr>
        <w:t xml:space="preserve"> / </w:t>
      </w:r>
      <w:proofErr w:type="spellStart"/>
      <w:r w:rsidR="0036779F" w:rsidRPr="00C17A2E">
        <w:rPr>
          <w:rFonts w:ascii="Arial" w:eastAsia="Calibri" w:hAnsi="Arial" w:cs="Arial"/>
          <w:b/>
          <w:sz w:val="20"/>
          <w:szCs w:val="20"/>
        </w:rPr>
        <w:t>Screenplay</w:t>
      </w:r>
      <w:proofErr w:type="spellEnd"/>
      <w:r w:rsidRPr="00C17A2E">
        <w:rPr>
          <w:rFonts w:ascii="Arial" w:eastAsia="Calibri" w:hAnsi="Arial" w:cs="Arial"/>
          <w:b/>
          <w:sz w:val="20"/>
          <w:szCs w:val="20"/>
        </w:rPr>
        <w:t>:</w:t>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Sandra Ovilla León</w:t>
      </w:r>
    </w:p>
    <w:p w14:paraId="0000000A" w14:textId="50DDDB41"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Edición</w:t>
      </w:r>
      <w:r w:rsidR="0036779F" w:rsidRPr="00C17A2E">
        <w:rPr>
          <w:rFonts w:ascii="Arial" w:eastAsia="Calibri" w:hAnsi="Arial" w:cs="Arial"/>
          <w:b/>
          <w:sz w:val="20"/>
          <w:szCs w:val="20"/>
        </w:rPr>
        <w:t xml:space="preserve"> / </w:t>
      </w:r>
      <w:proofErr w:type="spellStart"/>
      <w:r w:rsidR="0036779F" w:rsidRPr="00C17A2E">
        <w:rPr>
          <w:rFonts w:ascii="Arial" w:eastAsia="Calibri" w:hAnsi="Arial" w:cs="Arial"/>
          <w:b/>
          <w:sz w:val="20"/>
          <w:szCs w:val="20"/>
        </w:rPr>
        <w:t>Editing</w:t>
      </w:r>
      <w:proofErr w:type="spellEnd"/>
      <w:r w:rsidRPr="00C17A2E">
        <w:rPr>
          <w:rFonts w:ascii="Arial" w:eastAsia="Calibri" w:hAnsi="Arial" w:cs="Arial"/>
          <w:b/>
          <w:sz w:val="20"/>
          <w:szCs w:val="20"/>
        </w:rPr>
        <w:t>:</w:t>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 xml:space="preserve">Alfredo González </w:t>
      </w:r>
      <w:proofErr w:type="spellStart"/>
      <w:r w:rsidRPr="00C17A2E">
        <w:rPr>
          <w:rFonts w:ascii="Arial" w:eastAsia="Calibri" w:hAnsi="Arial" w:cs="Arial"/>
          <w:sz w:val="20"/>
          <w:szCs w:val="20"/>
        </w:rPr>
        <w:t>Unibe</w:t>
      </w:r>
      <w:proofErr w:type="spellEnd"/>
    </w:p>
    <w:p w14:paraId="0000000B" w14:textId="6A313B35"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Sonido</w:t>
      </w:r>
      <w:r w:rsidR="0036779F" w:rsidRPr="00C17A2E">
        <w:rPr>
          <w:rFonts w:ascii="Arial" w:eastAsia="Calibri" w:hAnsi="Arial" w:cs="Arial"/>
          <w:b/>
          <w:sz w:val="20"/>
          <w:szCs w:val="20"/>
        </w:rPr>
        <w:t xml:space="preserve"> / </w:t>
      </w:r>
      <w:proofErr w:type="spellStart"/>
      <w:r w:rsidR="0036779F" w:rsidRPr="00C17A2E">
        <w:rPr>
          <w:rFonts w:ascii="Arial" w:eastAsia="Calibri" w:hAnsi="Arial" w:cs="Arial"/>
          <w:b/>
          <w:sz w:val="20"/>
          <w:szCs w:val="20"/>
        </w:rPr>
        <w:t>Sound</w:t>
      </w:r>
      <w:proofErr w:type="spellEnd"/>
      <w:r w:rsidRPr="00C17A2E">
        <w:rPr>
          <w:rFonts w:ascii="Arial" w:eastAsia="Calibri" w:hAnsi="Arial" w:cs="Arial"/>
          <w:b/>
          <w:sz w:val="20"/>
          <w:szCs w:val="20"/>
        </w:rPr>
        <w:t>:</w:t>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 xml:space="preserve">Gustavo Casillas </w:t>
      </w:r>
      <w:proofErr w:type="spellStart"/>
      <w:r w:rsidRPr="00C17A2E">
        <w:rPr>
          <w:rFonts w:ascii="Arial" w:eastAsia="Calibri" w:hAnsi="Arial" w:cs="Arial"/>
          <w:sz w:val="20"/>
          <w:szCs w:val="20"/>
        </w:rPr>
        <w:t>Jauregui</w:t>
      </w:r>
      <w:proofErr w:type="spellEnd"/>
    </w:p>
    <w:p w14:paraId="0000000D" w14:textId="0DEA0FC7" w:rsidR="009421EB" w:rsidRPr="00C17A2E" w:rsidRDefault="008C4EEC" w:rsidP="00B453A1">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Diseño Sonoro</w:t>
      </w:r>
      <w:r w:rsidR="0036779F"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 xml:space="preserve">Alejandro </w:t>
      </w:r>
      <w:proofErr w:type="spellStart"/>
      <w:r w:rsidRPr="00C17A2E">
        <w:rPr>
          <w:rFonts w:ascii="Arial" w:eastAsia="Calibri" w:hAnsi="Arial" w:cs="Arial"/>
          <w:sz w:val="20"/>
          <w:szCs w:val="20"/>
        </w:rPr>
        <w:t>Mayorquín</w:t>
      </w:r>
      <w:proofErr w:type="spellEnd"/>
      <w:r w:rsidR="00B453A1" w:rsidRPr="00C17A2E">
        <w:rPr>
          <w:rFonts w:ascii="Arial" w:eastAsia="Calibri" w:hAnsi="Arial" w:cs="Arial"/>
          <w:sz w:val="20"/>
          <w:szCs w:val="20"/>
        </w:rPr>
        <w:t xml:space="preserve">, </w:t>
      </w:r>
      <w:r w:rsidRPr="00C17A2E">
        <w:rPr>
          <w:rFonts w:ascii="Arial" w:eastAsia="Calibri" w:hAnsi="Arial" w:cs="Arial"/>
          <w:sz w:val="20"/>
          <w:szCs w:val="20"/>
        </w:rPr>
        <w:t xml:space="preserve">Octavio Sánchez </w:t>
      </w:r>
      <w:proofErr w:type="spellStart"/>
      <w:r w:rsidRPr="00C17A2E">
        <w:rPr>
          <w:rFonts w:ascii="Arial" w:eastAsia="Calibri" w:hAnsi="Arial" w:cs="Arial"/>
          <w:sz w:val="20"/>
          <w:szCs w:val="20"/>
        </w:rPr>
        <w:t>Avedaño</w:t>
      </w:r>
      <w:proofErr w:type="spellEnd"/>
      <w:r w:rsidR="0036779F" w:rsidRPr="00C17A2E">
        <w:rPr>
          <w:rFonts w:ascii="Arial" w:eastAsia="Calibri" w:hAnsi="Arial" w:cs="Arial"/>
          <w:sz w:val="20"/>
          <w:szCs w:val="20"/>
        </w:rPr>
        <w:br/>
      </w:r>
      <w:proofErr w:type="spellStart"/>
      <w:r w:rsidR="0036779F" w:rsidRPr="00C17A2E">
        <w:rPr>
          <w:rFonts w:ascii="Arial" w:eastAsia="Calibri" w:hAnsi="Arial" w:cs="Arial"/>
          <w:b/>
          <w:sz w:val="20"/>
          <w:szCs w:val="20"/>
        </w:rPr>
        <w:t>Sound</w:t>
      </w:r>
      <w:proofErr w:type="spellEnd"/>
      <w:r w:rsidR="0036779F" w:rsidRPr="00C17A2E">
        <w:rPr>
          <w:rFonts w:ascii="Arial" w:eastAsia="Calibri" w:hAnsi="Arial" w:cs="Arial"/>
          <w:b/>
          <w:sz w:val="20"/>
          <w:szCs w:val="20"/>
        </w:rPr>
        <w:t xml:space="preserve"> </w:t>
      </w:r>
      <w:proofErr w:type="spellStart"/>
      <w:r w:rsidR="0036779F" w:rsidRPr="00C17A2E">
        <w:rPr>
          <w:rFonts w:ascii="Arial" w:eastAsia="Calibri" w:hAnsi="Arial" w:cs="Arial"/>
          <w:b/>
          <w:bCs/>
          <w:sz w:val="20"/>
          <w:szCs w:val="20"/>
        </w:rPr>
        <w:t>Design</w:t>
      </w:r>
      <w:proofErr w:type="spellEnd"/>
    </w:p>
    <w:p w14:paraId="0000000E" w14:textId="7DB93DFC"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Música original</w:t>
      </w:r>
      <w:r w:rsidR="0036779F" w:rsidRPr="00C17A2E">
        <w:rPr>
          <w:rFonts w:ascii="Arial" w:eastAsia="Calibri" w:hAnsi="Arial" w:cs="Arial"/>
          <w:b/>
          <w:sz w:val="20"/>
          <w:szCs w:val="20"/>
        </w:rPr>
        <w:t xml:space="preserve"> / Original</w:t>
      </w:r>
      <w:r w:rsidRPr="00C17A2E">
        <w:rPr>
          <w:rFonts w:ascii="Arial" w:eastAsia="Calibri" w:hAnsi="Arial" w:cs="Arial"/>
          <w:b/>
          <w:sz w:val="20"/>
          <w:szCs w:val="20"/>
        </w:rPr>
        <w:tab/>
      </w:r>
      <w:r w:rsidRPr="00C17A2E">
        <w:rPr>
          <w:rFonts w:ascii="Arial" w:eastAsia="Calibri" w:hAnsi="Arial" w:cs="Arial"/>
          <w:sz w:val="20"/>
          <w:szCs w:val="20"/>
        </w:rPr>
        <w:t xml:space="preserve">Oscar </w:t>
      </w:r>
      <w:proofErr w:type="spellStart"/>
      <w:r w:rsidRPr="00C17A2E">
        <w:rPr>
          <w:rFonts w:ascii="Arial" w:eastAsia="Calibri" w:hAnsi="Arial" w:cs="Arial"/>
          <w:sz w:val="20"/>
          <w:szCs w:val="20"/>
        </w:rPr>
        <w:t>Azcautli</w:t>
      </w:r>
      <w:proofErr w:type="spellEnd"/>
      <w:r w:rsidR="0036779F" w:rsidRPr="00C17A2E">
        <w:rPr>
          <w:rFonts w:ascii="Arial" w:eastAsia="Calibri" w:hAnsi="Arial" w:cs="Arial"/>
          <w:sz w:val="20"/>
          <w:szCs w:val="20"/>
        </w:rPr>
        <w:br/>
      </w:r>
      <w:proofErr w:type="spellStart"/>
      <w:r w:rsidR="0036779F" w:rsidRPr="00C17A2E">
        <w:rPr>
          <w:rFonts w:ascii="Arial" w:eastAsia="Calibri" w:hAnsi="Arial" w:cs="Arial"/>
          <w:b/>
          <w:bCs/>
          <w:sz w:val="20"/>
          <w:szCs w:val="20"/>
        </w:rPr>
        <w:t>Music</w:t>
      </w:r>
      <w:proofErr w:type="spellEnd"/>
      <w:r w:rsidR="0036779F" w:rsidRPr="00C17A2E">
        <w:rPr>
          <w:rFonts w:ascii="Arial" w:eastAsia="Calibri" w:hAnsi="Arial" w:cs="Arial"/>
          <w:b/>
          <w:bCs/>
          <w:sz w:val="20"/>
          <w:szCs w:val="20"/>
        </w:rPr>
        <w:t>:</w:t>
      </w:r>
    </w:p>
    <w:p w14:paraId="0000000F" w14:textId="468BF5AA"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Dirección de Arte</w:t>
      </w:r>
      <w:r w:rsidR="0036779F" w:rsidRPr="00C17A2E">
        <w:rPr>
          <w:rFonts w:ascii="Arial" w:eastAsia="Calibri" w:hAnsi="Arial" w:cs="Arial"/>
          <w:b/>
          <w:sz w:val="20"/>
          <w:szCs w:val="20"/>
        </w:rPr>
        <w:t xml:space="preserve"> / Art</w:t>
      </w:r>
      <w:r w:rsidRPr="00C17A2E">
        <w:rPr>
          <w:rFonts w:ascii="Arial" w:eastAsia="Calibri" w:hAnsi="Arial" w:cs="Arial"/>
          <w:b/>
          <w:sz w:val="20"/>
          <w:szCs w:val="20"/>
        </w:rPr>
        <w:t>:</w:t>
      </w:r>
      <w:r w:rsidRPr="00C17A2E">
        <w:rPr>
          <w:rFonts w:ascii="Arial" w:eastAsia="Calibri" w:hAnsi="Arial" w:cs="Arial"/>
          <w:b/>
          <w:sz w:val="20"/>
          <w:szCs w:val="20"/>
        </w:rPr>
        <w:tab/>
      </w:r>
      <w:r w:rsidRPr="00C17A2E">
        <w:rPr>
          <w:rFonts w:ascii="Arial" w:eastAsia="Calibri" w:hAnsi="Arial" w:cs="Arial"/>
          <w:sz w:val="20"/>
          <w:szCs w:val="20"/>
        </w:rPr>
        <w:t>Katia Belinda López</w:t>
      </w:r>
      <w:r w:rsidR="0036779F" w:rsidRPr="00C17A2E">
        <w:rPr>
          <w:rFonts w:ascii="Arial" w:eastAsia="Calibri" w:hAnsi="Arial" w:cs="Arial"/>
          <w:sz w:val="20"/>
          <w:szCs w:val="20"/>
        </w:rPr>
        <w:br/>
      </w:r>
      <w:proofErr w:type="spellStart"/>
      <w:r w:rsidR="0036779F" w:rsidRPr="00C17A2E">
        <w:rPr>
          <w:rFonts w:ascii="Arial" w:eastAsia="Calibri" w:hAnsi="Arial" w:cs="Arial"/>
          <w:b/>
          <w:bCs/>
          <w:sz w:val="20"/>
          <w:szCs w:val="20"/>
        </w:rPr>
        <w:t>Direction</w:t>
      </w:r>
      <w:proofErr w:type="spellEnd"/>
    </w:p>
    <w:p w14:paraId="00000010" w14:textId="5427C07A"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Diseño de Vestuario</w:t>
      </w:r>
      <w:r w:rsidR="0036779F" w:rsidRPr="00C17A2E">
        <w:rPr>
          <w:rFonts w:ascii="Arial" w:eastAsia="Calibri" w:hAnsi="Arial" w:cs="Arial"/>
          <w:b/>
          <w:sz w:val="20"/>
          <w:szCs w:val="20"/>
        </w:rPr>
        <w:t xml:space="preserve"> / </w:t>
      </w:r>
      <w:r w:rsidRPr="00C17A2E">
        <w:rPr>
          <w:rFonts w:ascii="Arial" w:eastAsia="Calibri" w:hAnsi="Arial" w:cs="Arial"/>
          <w:b/>
          <w:sz w:val="20"/>
          <w:szCs w:val="20"/>
        </w:rPr>
        <w:tab/>
      </w:r>
      <w:r w:rsidR="0036779F" w:rsidRPr="00C17A2E">
        <w:rPr>
          <w:rFonts w:ascii="Arial" w:eastAsia="Calibri" w:hAnsi="Arial" w:cs="Arial"/>
          <w:b/>
          <w:sz w:val="20"/>
          <w:szCs w:val="20"/>
        </w:rPr>
        <w:tab/>
      </w:r>
      <w:r w:rsidRPr="00C17A2E">
        <w:rPr>
          <w:rFonts w:ascii="Arial" w:eastAsia="Calibri" w:hAnsi="Arial" w:cs="Arial"/>
          <w:sz w:val="20"/>
          <w:szCs w:val="20"/>
        </w:rPr>
        <w:t>Katia Belinda López</w:t>
      </w:r>
      <w:r w:rsidR="0036779F" w:rsidRPr="00C17A2E">
        <w:rPr>
          <w:rFonts w:ascii="Arial" w:eastAsia="Calibri" w:hAnsi="Arial" w:cs="Arial"/>
          <w:sz w:val="20"/>
          <w:szCs w:val="20"/>
        </w:rPr>
        <w:br/>
      </w:r>
      <w:proofErr w:type="spellStart"/>
      <w:r w:rsidR="0036779F" w:rsidRPr="00C17A2E">
        <w:rPr>
          <w:rFonts w:ascii="Arial" w:eastAsia="Calibri" w:hAnsi="Arial" w:cs="Arial"/>
          <w:b/>
          <w:bCs/>
          <w:sz w:val="20"/>
          <w:szCs w:val="20"/>
        </w:rPr>
        <w:t>Costume</w:t>
      </w:r>
      <w:proofErr w:type="spellEnd"/>
      <w:r w:rsidR="0036779F" w:rsidRPr="00C17A2E">
        <w:rPr>
          <w:rFonts w:ascii="Arial" w:eastAsia="Calibri" w:hAnsi="Arial" w:cs="Arial"/>
          <w:b/>
          <w:bCs/>
          <w:sz w:val="20"/>
          <w:szCs w:val="20"/>
        </w:rPr>
        <w:t xml:space="preserve"> </w:t>
      </w:r>
      <w:proofErr w:type="spellStart"/>
      <w:r w:rsidR="0036779F" w:rsidRPr="00C17A2E">
        <w:rPr>
          <w:rFonts w:ascii="Arial" w:eastAsia="Calibri" w:hAnsi="Arial" w:cs="Arial"/>
          <w:b/>
          <w:bCs/>
          <w:sz w:val="20"/>
          <w:szCs w:val="20"/>
        </w:rPr>
        <w:t>design</w:t>
      </w:r>
      <w:proofErr w:type="spellEnd"/>
      <w:r w:rsidR="0036779F" w:rsidRPr="00C17A2E">
        <w:rPr>
          <w:rFonts w:ascii="Arial" w:eastAsia="Calibri" w:hAnsi="Arial" w:cs="Arial"/>
          <w:b/>
          <w:bCs/>
          <w:sz w:val="20"/>
          <w:szCs w:val="20"/>
        </w:rPr>
        <w:t>:</w:t>
      </w:r>
    </w:p>
    <w:p w14:paraId="00000011" w14:textId="492E95CA"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Diseño de Maquillaje</w:t>
      </w:r>
      <w:r w:rsidR="0036779F" w:rsidRPr="00C17A2E">
        <w:rPr>
          <w:rFonts w:ascii="Arial" w:eastAsia="Calibri" w:hAnsi="Arial" w:cs="Arial"/>
          <w:b/>
          <w:sz w:val="20"/>
          <w:szCs w:val="20"/>
        </w:rPr>
        <w:t xml:space="preserve"> /</w:t>
      </w:r>
      <w:r w:rsidRPr="00C17A2E">
        <w:rPr>
          <w:rFonts w:ascii="Arial" w:eastAsia="Calibri" w:hAnsi="Arial" w:cs="Arial"/>
          <w:b/>
          <w:sz w:val="20"/>
          <w:szCs w:val="20"/>
        </w:rPr>
        <w:tab/>
      </w:r>
      <w:r w:rsidR="0036779F" w:rsidRPr="00C17A2E">
        <w:rPr>
          <w:rFonts w:ascii="Arial" w:eastAsia="Calibri" w:hAnsi="Arial" w:cs="Arial"/>
          <w:b/>
          <w:sz w:val="20"/>
          <w:szCs w:val="20"/>
        </w:rPr>
        <w:tab/>
      </w:r>
      <w:r w:rsidRPr="00C17A2E">
        <w:rPr>
          <w:rFonts w:ascii="Arial" w:eastAsia="Calibri" w:hAnsi="Arial" w:cs="Arial"/>
          <w:sz w:val="20"/>
          <w:szCs w:val="20"/>
        </w:rPr>
        <w:t>Katia Belinda Lópe</w:t>
      </w:r>
      <w:r w:rsidR="0036779F" w:rsidRPr="00C17A2E">
        <w:rPr>
          <w:rFonts w:ascii="Arial" w:eastAsia="Calibri" w:hAnsi="Arial" w:cs="Arial"/>
          <w:sz w:val="20"/>
          <w:szCs w:val="20"/>
        </w:rPr>
        <w:t>z</w:t>
      </w:r>
    </w:p>
    <w:p w14:paraId="1B354E16" w14:textId="6AEB554D" w:rsidR="0036779F" w:rsidRPr="00C17A2E" w:rsidRDefault="0036779F" w:rsidP="008C4EEC">
      <w:pPr>
        <w:spacing w:after="0" w:line="240" w:lineRule="auto"/>
        <w:ind w:left="0" w:hanging="2"/>
        <w:rPr>
          <w:rFonts w:ascii="Arial" w:eastAsia="Calibri" w:hAnsi="Arial" w:cs="Arial"/>
          <w:b/>
          <w:bCs/>
          <w:sz w:val="20"/>
          <w:szCs w:val="20"/>
        </w:rPr>
      </w:pPr>
      <w:proofErr w:type="spellStart"/>
      <w:r w:rsidRPr="00C17A2E">
        <w:rPr>
          <w:rFonts w:ascii="Arial" w:eastAsia="Calibri" w:hAnsi="Arial" w:cs="Arial"/>
          <w:b/>
          <w:bCs/>
          <w:sz w:val="20"/>
          <w:szCs w:val="20"/>
        </w:rPr>
        <w:t>Make</w:t>
      </w:r>
      <w:proofErr w:type="spellEnd"/>
      <w:r w:rsidRPr="00C17A2E">
        <w:rPr>
          <w:rFonts w:ascii="Arial" w:eastAsia="Calibri" w:hAnsi="Arial" w:cs="Arial"/>
          <w:b/>
          <w:bCs/>
          <w:sz w:val="20"/>
          <w:szCs w:val="20"/>
        </w:rPr>
        <w:t xml:space="preserve"> up </w:t>
      </w:r>
      <w:proofErr w:type="spellStart"/>
      <w:r w:rsidRPr="00C17A2E">
        <w:rPr>
          <w:rFonts w:ascii="Arial" w:eastAsia="Calibri" w:hAnsi="Arial" w:cs="Arial"/>
          <w:b/>
          <w:bCs/>
          <w:sz w:val="20"/>
          <w:szCs w:val="20"/>
        </w:rPr>
        <w:t>Design</w:t>
      </w:r>
      <w:proofErr w:type="spellEnd"/>
    </w:p>
    <w:p w14:paraId="00000012" w14:textId="6B95FA66"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Compañía productora:</w:t>
      </w:r>
      <w:r w:rsidRPr="00C17A2E">
        <w:rPr>
          <w:rFonts w:ascii="Arial" w:eastAsia="Calibri" w:hAnsi="Arial" w:cs="Arial"/>
          <w:b/>
          <w:sz w:val="20"/>
          <w:szCs w:val="20"/>
        </w:rPr>
        <w:tab/>
      </w:r>
      <w:r w:rsidR="0036779F" w:rsidRPr="00C17A2E">
        <w:rPr>
          <w:rFonts w:ascii="Arial" w:eastAsia="Calibri" w:hAnsi="Arial" w:cs="Arial"/>
          <w:b/>
          <w:sz w:val="20"/>
          <w:szCs w:val="20"/>
        </w:rPr>
        <w:tab/>
      </w:r>
      <w:r w:rsidRPr="00C17A2E">
        <w:rPr>
          <w:rFonts w:ascii="Arial" w:eastAsia="Calibri" w:hAnsi="Arial" w:cs="Arial"/>
          <w:sz w:val="20"/>
          <w:szCs w:val="20"/>
        </w:rPr>
        <w:t>Centro de Capacitación Cinematográfica, A.C.</w:t>
      </w:r>
      <w:r w:rsidR="00C17A2E">
        <w:rPr>
          <w:rFonts w:ascii="Arial" w:eastAsia="Calibri" w:hAnsi="Arial" w:cs="Arial"/>
          <w:sz w:val="20"/>
          <w:szCs w:val="20"/>
        </w:rPr>
        <w:t xml:space="preserve"> con el apoyo de </w:t>
      </w:r>
      <w:r w:rsidR="00C17A2E">
        <w:rPr>
          <w:rFonts w:ascii="Arial" w:eastAsia="Calibri" w:hAnsi="Arial" w:cs="Arial"/>
          <w:sz w:val="20"/>
          <w:szCs w:val="20"/>
        </w:rPr>
        <w:br/>
        <w:t xml:space="preserve"> </w:t>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B453A1" w:rsidRPr="00C17A2E">
        <w:rPr>
          <w:rFonts w:ascii="Arial" w:eastAsia="Calibri" w:hAnsi="Arial" w:cs="Arial"/>
          <w:sz w:val="20"/>
          <w:szCs w:val="20"/>
        </w:rPr>
        <w:t xml:space="preserve">la Secretaría de Cultura del </w:t>
      </w:r>
      <w:r w:rsidR="00C17A2E">
        <w:rPr>
          <w:rFonts w:ascii="Arial" w:eastAsia="Calibri" w:hAnsi="Arial" w:cs="Arial"/>
          <w:sz w:val="20"/>
          <w:szCs w:val="20"/>
        </w:rPr>
        <w:t>Gobierno de México, Gobierno de</w:t>
      </w:r>
      <w:r w:rsidR="00C17A2E">
        <w:rPr>
          <w:rFonts w:ascii="Arial" w:eastAsia="Calibri" w:hAnsi="Arial" w:cs="Arial"/>
          <w:sz w:val="20"/>
          <w:szCs w:val="20"/>
        </w:rPr>
        <w:br/>
        <w:t xml:space="preserve"> </w:t>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B453A1" w:rsidRPr="00C17A2E">
        <w:rPr>
          <w:rFonts w:ascii="Arial" w:eastAsia="Calibri" w:hAnsi="Arial" w:cs="Arial"/>
          <w:sz w:val="20"/>
          <w:szCs w:val="20"/>
        </w:rPr>
        <w:t xml:space="preserve">la Ciudad de México, programa prioritario Chapultepec, </w:t>
      </w:r>
      <w:r w:rsidR="00C17A2E">
        <w:rPr>
          <w:rFonts w:ascii="Arial" w:eastAsia="Calibri" w:hAnsi="Arial" w:cs="Arial"/>
          <w:sz w:val="20"/>
          <w:szCs w:val="20"/>
        </w:rPr>
        <w:br/>
        <w:t xml:space="preserve"> </w:t>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B453A1" w:rsidRPr="00C17A2E">
        <w:rPr>
          <w:rFonts w:ascii="Arial" w:eastAsia="Calibri" w:hAnsi="Arial" w:cs="Arial"/>
          <w:sz w:val="20"/>
          <w:szCs w:val="20"/>
        </w:rPr>
        <w:t>Naturaleza y Cultura</w:t>
      </w:r>
      <w:r w:rsidR="00B453A1" w:rsidRPr="00C17A2E">
        <w:rPr>
          <w:rFonts w:ascii="Arial" w:eastAsia="Calibri" w:hAnsi="Arial" w:cs="Arial"/>
          <w:sz w:val="20"/>
          <w:szCs w:val="20"/>
        </w:rPr>
        <w:br/>
      </w:r>
      <w:r w:rsidR="00B453A1" w:rsidRPr="00C17A2E">
        <w:rPr>
          <w:rFonts w:ascii="Arial" w:eastAsia="Calibri" w:hAnsi="Arial" w:cs="Arial"/>
          <w:b/>
          <w:bCs/>
          <w:sz w:val="20"/>
          <w:szCs w:val="20"/>
        </w:rPr>
        <w:t>Lengua</w:t>
      </w:r>
      <w:r w:rsidR="002E48D4" w:rsidRPr="00C17A2E">
        <w:rPr>
          <w:rFonts w:ascii="Arial" w:eastAsia="Calibri" w:hAnsi="Arial" w:cs="Arial"/>
          <w:b/>
          <w:bCs/>
          <w:sz w:val="20"/>
          <w:szCs w:val="20"/>
        </w:rPr>
        <w:t xml:space="preserve"> / </w:t>
      </w:r>
      <w:proofErr w:type="spellStart"/>
      <w:r w:rsidR="002E48D4" w:rsidRPr="00C17A2E">
        <w:rPr>
          <w:rFonts w:ascii="Arial" w:eastAsia="Calibri" w:hAnsi="Arial" w:cs="Arial"/>
          <w:b/>
          <w:bCs/>
          <w:sz w:val="20"/>
          <w:szCs w:val="20"/>
        </w:rPr>
        <w:t>Language</w:t>
      </w:r>
      <w:proofErr w:type="spellEnd"/>
      <w:r w:rsidR="00B453A1" w:rsidRPr="00C17A2E">
        <w:rPr>
          <w:rFonts w:ascii="Arial" w:eastAsia="Calibri" w:hAnsi="Arial" w:cs="Arial"/>
          <w:b/>
          <w:bCs/>
          <w:sz w:val="20"/>
          <w:szCs w:val="20"/>
        </w:rPr>
        <w:t>:</w:t>
      </w:r>
      <w:r w:rsidR="00B453A1" w:rsidRPr="00C17A2E">
        <w:rPr>
          <w:rFonts w:ascii="Arial" w:eastAsia="Calibri" w:hAnsi="Arial" w:cs="Arial"/>
          <w:sz w:val="20"/>
          <w:szCs w:val="20"/>
        </w:rPr>
        <w:t xml:space="preserve"> </w:t>
      </w:r>
      <w:r w:rsidR="002E48D4" w:rsidRPr="00C17A2E">
        <w:rPr>
          <w:rFonts w:ascii="Arial" w:eastAsia="Calibri" w:hAnsi="Arial" w:cs="Arial"/>
          <w:sz w:val="20"/>
          <w:szCs w:val="20"/>
        </w:rPr>
        <w:t xml:space="preserve"> </w:t>
      </w:r>
      <w:r w:rsidR="002E48D4" w:rsidRPr="00C17A2E">
        <w:rPr>
          <w:rFonts w:ascii="Arial" w:eastAsia="Calibri" w:hAnsi="Arial" w:cs="Arial"/>
          <w:sz w:val="20"/>
          <w:szCs w:val="20"/>
        </w:rPr>
        <w:tab/>
      </w:r>
      <w:r w:rsidR="0036779F" w:rsidRPr="00C17A2E">
        <w:rPr>
          <w:rFonts w:ascii="Arial" w:eastAsia="Calibri" w:hAnsi="Arial" w:cs="Arial"/>
          <w:sz w:val="20"/>
          <w:szCs w:val="20"/>
        </w:rPr>
        <w:tab/>
      </w:r>
      <w:proofErr w:type="spellStart"/>
      <w:r w:rsidR="002E48D4" w:rsidRPr="00C17A2E">
        <w:rPr>
          <w:rFonts w:ascii="Arial" w:eastAsia="Calibri" w:hAnsi="Arial" w:cs="Arial"/>
          <w:sz w:val="20"/>
          <w:szCs w:val="20"/>
        </w:rPr>
        <w:t>Wixarika</w:t>
      </w:r>
      <w:proofErr w:type="spellEnd"/>
    </w:p>
    <w:p w14:paraId="00000013" w14:textId="77777777" w:rsidR="009421EB" w:rsidRPr="00C17A2E" w:rsidRDefault="009421EB" w:rsidP="008C4EEC">
      <w:pPr>
        <w:spacing w:after="0" w:line="240" w:lineRule="auto"/>
        <w:ind w:left="0" w:hanging="2"/>
        <w:rPr>
          <w:rFonts w:ascii="Arial" w:eastAsia="Calibri" w:hAnsi="Arial" w:cs="Arial"/>
          <w:sz w:val="20"/>
          <w:szCs w:val="20"/>
        </w:rPr>
      </w:pPr>
    </w:p>
    <w:p w14:paraId="4CE6433C" w14:textId="77777777" w:rsidR="008C4EEC" w:rsidRPr="00C17A2E" w:rsidRDefault="008C4EEC" w:rsidP="008C4EEC">
      <w:pPr>
        <w:pBdr>
          <w:top w:val="nil"/>
          <w:left w:val="nil"/>
          <w:bottom w:val="nil"/>
          <w:right w:val="nil"/>
          <w:between w:val="nil"/>
        </w:pBdr>
        <w:spacing w:after="0" w:line="240" w:lineRule="auto"/>
        <w:ind w:left="0" w:hanging="2"/>
        <w:rPr>
          <w:rFonts w:ascii="Arial" w:eastAsia="Calibri" w:hAnsi="Arial" w:cs="Arial"/>
          <w:sz w:val="20"/>
          <w:szCs w:val="20"/>
        </w:rPr>
      </w:pPr>
      <w:r w:rsidRPr="00C17A2E">
        <w:rPr>
          <w:rFonts w:ascii="Arial" w:eastAsia="Calibri" w:hAnsi="Arial" w:cs="Arial"/>
          <w:b/>
          <w:color w:val="000000"/>
          <w:sz w:val="20"/>
          <w:szCs w:val="20"/>
        </w:rPr>
        <w:t>Reparto</w:t>
      </w:r>
      <w:r w:rsidRPr="00C17A2E">
        <w:rPr>
          <w:rFonts w:ascii="Arial" w:eastAsia="Calibri" w:hAnsi="Arial" w:cs="Arial"/>
          <w:b/>
          <w:sz w:val="20"/>
          <w:szCs w:val="20"/>
        </w:rPr>
        <w:t>:</w:t>
      </w:r>
      <w:r w:rsidRPr="00C17A2E">
        <w:rPr>
          <w:rFonts w:ascii="Arial" w:eastAsia="Calibri" w:hAnsi="Arial" w:cs="Arial"/>
          <w:sz w:val="20"/>
          <w:szCs w:val="20"/>
        </w:rPr>
        <w:tab/>
      </w:r>
      <w:r w:rsidRPr="00C17A2E">
        <w:rPr>
          <w:rFonts w:ascii="Arial" w:eastAsia="Calibri" w:hAnsi="Arial" w:cs="Arial"/>
          <w:sz w:val="20"/>
          <w:szCs w:val="20"/>
        </w:rPr>
        <w:tab/>
      </w:r>
      <w:r w:rsidRPr="00C17A2E">
        <w:rPr>
          <w:rFonts w:ascii="Arial" w:eastAsia="Calibri" w:hAnsi="Arial" w:cs="Arial"/>
          <w:sz w:val="20"/>
          <w:szCs w:val="20"/>
        </w:rPr>
        <w:tab/>
      </w:r>
    </w:p>
    <w:p w14:paraId="00000014" w14:textId="38AE2C1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sz w:val="20"/>
          <w:szCs w:val="20"/>
          <w:highlight w:val="white"/>
        </w:rPr>
      </w:pPr>
      <w:r w:rsidRPr="00C17A2E">
        <w:rPr>
          <w:rFonts w:ascii="Arial" w:eastAsia="Calibri" w:hAnsi="Arial" w:cs="Arial"/>
          <w:color w:val="000000"/>
          <w:sz w:val="20"/>
          <w:szCs w:val="20"/>
          <w:highlight w:val="white"/>
        </w:rPr>
        <w:t xml:space="preserve">Dalia Anabel Evangelista Vicente: </w:t>
      </w:r>
      <w:proofErr w:type="spellStart"/>
      <w:r w:rsidRPr="00C17A2E">
        <w:rPr>
          <w:rFonts w:ascii="Arial" w:eastAsia="Calibri" w:hAnsi="Arial" w:cs="Arial"/>
          <w:color w:val="000000"/>
          <w:sz w:val="20"/>
          <w:szCs w:val="20"/>
          <w:highlight w:val="white"/>
        </w:rPr>
        <w:t>Xitaima</w:t>
      </w:r>
      <w:proofErr w:type="spellEnd"/>
    </w:p>
    <w:p w14:paraId="00000015" w14:textId="603537FC" w:rsidR="009421EB" w:rsidRPr="00C17A2E" w:rsidRDefault="00864B4E" w:rsidP="008C4EEC">
      <w:pPr>
        <w:pBdr>
          <w:top w:val="nil"/>
          <w:left w:val="nil"/>
          <w:bottom w:val="nil"/>
          <w:right w:val="nil"/>
          <w:between w:val="nil"/>
        </w:pBdr>
        <w:spacing w:after="0" w:line="240" w:lineRule="auto"/>
        <w:ind w:left="0" w:hanging="2"/>
        <w:rPr>
          <w:rFonts w:ascii="Arial" w:eastAsia="Calibri" w:hAnsi="Arial" w:cs="Arial"/>
          <w:color w:val="000000"/>
          <w:sz w:val="20"/>
          <w:szCs w:val="20"/>
          <w:highlight w:val="white"/>
        </w:rPr>
      </w:pPr>
      <w:proofErr w:type="spellStart"/>
      <w:r w:rsidRPr="00C17A2E">
        <w:rPr>
          <w:rFonts w:ascii="Arial" w:eastAsia="Calibri" w:hAnsi="Arial" w:cs="Arial"/>
          <w:color w:val="000000"/>
          <w:sz w:val="20"/>
          <w:szCs w:val="20"/>
          <w:highlight w:val="white"/>
        </w:rPr>
        <w:t>X</w:t>
      </w:r>
      <w:r w:rsidR="008C4EEC" w:rsidRPr="00C17A2E">
        <w:rPr>
          <w:rFonts w:ascii="Arial" w:eastAsia="Calibri" w:hAnsi="Arial" w:cs="Arial"/>
          <w:color w:val="000000"/>
          <w:sz w:val="20"/>
          <w:szCs w:val="20"/>
          <w:highlight w:val="white"/>
        </w:rPr>
        <w:t>ik</w:t>
      </w:r>
      <w:proofErr w:type="spellEnd"/>
      <w:r w:rsidRPr="00C17A2E">
        <w:rPr>
          <w:rFonts w:ascii="Arial" w:eastAsia="Calibri" w:hAnsi="Arial" w:cs="Arial"/>
          <w:color w:val="000000"/>
          <w:sz w:val="20"/>
          <w:szCs w:val="20"/>
          <w:highlight w:val="white"/>
        </w:rPr>
        <w:t xml:space="preserve">+ </w:t>
      </w:r>
      <w:proofErr w:type="spellStart"/>
      <w:r w:rsidRPr="00C17A2E">
        <w:rPr>
          <w:rFonts w:ascii="Arial" w:eastAsia="Calibri" w:hAnsi="Arial" w:cs="Arial"/>
          <w:color w:val="000000"/>
          <w:sz w:val="20"/>
          <w:szCs w:val="20"/>
          <w:highlight w:val="white"/>
        </w:rPr>
        <w:t>A</w:t>
      </w:r>
      <w:r w:rsidR="008C4EEC" w:rsidRPr="00C17A2E">
        <w:rPr>
          <w:rFonts w:ascii="Arial" w:eastAsia="Calibri" w:hAnsi="Arial" w:cs="Arial"/>
          <w:color w:val="000000"/>
          <w:sz w:val="20"/>
          <w:szCs w:val="20"/>
          <w:highlight w:val="white"/>
        </w:rPr>
        <w:t>kame</w:t>
      </w:r>
      <w:proofErr w:type="spellEnd"/>
      <w:r w:rsidR="008C4EEC" w:rsidRPr="00C17A2E">
        <w:rPr>
          <w:rFonts w:ascii="Arial" w:eastAsia="Calibri" w:hAnsi="Arial" w:cs="Arial"/>
          <w:color w:val="000000"/>
          <w:sz w:val="20"/>
          <w:szCs w:val="20"/>
          <w:highlight w:val="white"/>
        </w:rPr>
        <w:t xml:space="preserve"> López Carrillo: </w:t>
      </w:r>
      <w:proofErr w:type="spellStart"/>
      <w:r w:rsidR="008C4EEC" w:rsidRPr="00C17A2E">
        <w:rPr>
          <w:rFonts w:ascii="Arial" w:eastAsia="Calibri" w:hAnsi="Arial" w:cs="Arial"/>
          <w:color w:val="000000"/>
          <w:sz w:val="20"/>
          <w:szCs w:val="20"/>
          <w:highlight w:val="white"/>
        </w:rPr>
        <w:t>Tuamuxawi</w:t>
      </w:r>
      <w:proofErr w:type="spellEnd"/>
    </w:p>
    <w:p w14:paraId="00000016"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highlight w:val="white"/>
        </w:rPr>
      </w:pPr>
      <w:r w:rsidRPr="00C17A2E">
        <w:rPr>
          <w:rFonts w:ascii="Arial" w:eastAsia="Calibri" w:hAnsi="Arial" w:cs="Arial"/>
          <w:color w:val="000000"/>
          <w:sz w:val="20"/>
          <w:szCs w:val="20"/>
          <w:highlight w:val="white"/>
        </w:rPr>
        <w:t xml:space="preserve">María Dolores </w:t>
      </w:r>
      <w:proofErr w:type="spellStart"/>
      <w:r w:rsidRPr="00C17A2E">
        <w:rPr>
          <w:rFonts w:ascii="Arial" w:eastAsia="Calibri" w:hAnsi="Arial" w:cs="Arial"/>
          <w:color w:val="000000"/>
          <w:sz w:val="20"/>
          <w:szCs w:val="20"/>
          <w:highlight w:val="white"/>
        </w:rPr>
        <w:t>Muñóz</w:t>
      </w:r>
      <w:proofErr w:type="spellEnd"/>
      <w:r w:rsidRPr="00C17A2E">
        <w:rPr>
          <w:rFonts w:ascii="Arial" w:eastAsia="Calibri" w:hAnsi="Arial" w:cs="Arial"/>
          <w:color w:val="000000"/>
          <w:sz w:val="20"/>
          <w:szCs w:val="20"/>
          <w:highlight w:val="white"/>
        </w:rPr>
        <w:t xml:space="preserve"> Carrillo: </w:t>
      </w:r>
      <w:proofErr w:type="spellStart"/>
      <w:r w:rsidRPr="00C17A2E">
        <w:rPr>
          <w:rFonts w:ascii="Arial" w:eastAsia="Calibri" w:hAnsi="Arial" w:cs="Arial"/>
          <w:color w:val="000000"/>
          <w:sz w:val="20"/>
          <w:szCs w:val="20"/>
          <w:highlight w:val="white"/>
        </w:rPr>
        <w:t>Etsiema</w:t>
      </w:r>
      <w:proofErr w:type="spellEnd"/>
    </w:p>
    <w:p w14:paraId="00000017" w14:textId="76701429" w:rsidR="009421EB" w:rsidRPr="00C17A2E" w:rsidRDefault="00864B4E" w:rsidP="008C4EEC">
      <w:pPr>
        <w:pBdr>
          <w:top w:val="nil"/>
          <w:left w:val="nil"/>
          <w:bottom w:val="nil"/>
          <w:right w:val="nil"/>
          <w:between w:val="nil"/>
        </w:pBdr>
        <w:spacing w:after="0" w:line="240" w:lineRule="auto"/>
        <w:ind w:left="0" w:hanging="2"/>
        <w:rPr>
          <w:rFonts w:ascii="Arial" w:eastAsia="Calibri" w:hAnsi="Arial" w:cs="Arial"/>
          <w:color w:val="000000"/>
          <w:sz w:val="20"/>
          <w:szCs w:val="20"/>
          <w:highlight w:val="white"/>
        </w:rPr>
      </w:pPr>
      <w:r w:rsidRPr="00C17A2E">
        <w:rPr>
          <w:rFonts w:ascii="Arial" w:eastAsia="Calibri" w:hAnsi="Arial" w:cs="Arial"/>
          <w:color w:val="000000"/>
          <w:sz w:val="20"/>
          <w:szCs w:val="20"/>
          <w:highlight w:val="white"/>
        </w:rPr>
        <w:t xml:space="preserve">T+M + </w:t>
      </w:r>
      <w:proofErr w:type="spellStart"/>
      <w:r w:rsidRPr="00C17A2E">
        <w:rPr>
          <w:rFonts w:ascii="Arial" w:eastAsia="Calibri" w:hAnsi="Arial" w:cs="Arial"/>
          <w:color w:val="000000"/>
          <w:sz w:val="20"/>
          <w:szCs w:val="20"/>
          <w:highlight w:val="white"/>
        </w:rPr>
        <w:t>X</w:t>
      </w:r>
      <w:r w:rsidR="008C4EEC" w:rsidRPr="00C17A2E">
        <w:rPr>
          <w:rFonts w:ascii="Arial" w:eastAsia="Calibri" w:hAnsi="Arial" w:cs="Arial"/>
          <w:color w:val="000000"/>
          <w:sz w:val="20"/>
          <w:szCs w:val="20"/>
          <w:highlight w:val="white"/>
        </w:rPr>
        <w:t>awi</w:t>
      </w:r>
      <w:proofErr w:type="spellEnd"/>
      <w:r w:rsidR="008C4EEC" w:rsidRPr="00C17A2E">
        <w:rPr>
          <w:rFonts w:ascii="Arial" w:eastAsia="Calibri" w:hAnsi="Arial" w:cs="Arial"/>
          <w:color w:val="000000"/>
          <w:sz w:val="20"/>
          <w:szCs w:val="20"/>
          <w:highlight w:val="white"/>
        </w:rPr>
        <w:t xml:space="preserve">: </w:t>
      </w:r>
      <w:proofErr w:type="spellStart"/>
      <w:r w:rsidR="008C4EEC" w:rsidRPr="00C17A2E">
        <w:rPr>
          <w:rFonts w:ascii="Arial" w:eastAsia="Calibri" w:hAnsi="Arial" w:cs="Arial"/>
          <w:color w:val="000000"/>
          <w:sz w:val="20"/>
          <w:szCs w:val="20"/>
          <w:highlight w:val="white"/>
        </w:rPr>
        <w:t>Tupiri</w:t>
      </w:r>
      <w:proofErr w:type="spellEnd"/>
    </w:p>
    <w:p w14:paraId="00000018"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highlight w:val="white"/>
        </w:rPr>
      </w:pPr>
      <w:r w:rsidRPr="00C17A2E">
        <w:rPr>
          <w:rFonts w:ascii="Arial" w:eastAsia="Calibri" w:hAnsi="Arial" w:cs="Arial"/>
          <w:color w:val="000000"/>
          <w:sz w:val="20"/>
          <w:szCs w:val="20"/>
          <w:highlight w:val="white"/>
        </w:rPr>
        <w:t xml:space="preserve">José Ramírez Bañuelos: </w:t>
      </w:r>
      <w:proofErr w:type="spellStart"/>
      <w:r w:rsidRPr="00C17A2E">
        <w:rPr>
          <w:rFonts w:ascii="Arial" w:eastAsia="Calibri" w:hAnsi="Arial" w:cs="Arial"/>
          <w:color w:val="000000"/>
          <w:sz w:val="20"/>
          <w:szCs w:val="20"/>
          <w:highlight w:val="white"/>
        </w:rPr>
        <w:t>Kauyumarie</w:t>
      </w:r>
      <w:proofErr w:type="spellEnd"/>
    </w:p>
    <w:p w14:paraId="00000019"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highlight w:val="white"/>
        </w:rPr>
      </w:pPr>
      <w:proofErr w:type="spellStart"/>
      <w:r w:rsidRPr="00C17A2E">
        <w:rPr>
          <w:rFonts w:ascii="Arial" w:eastAsia="Calibri" w:hAnsi="Arial" w:cs="Arial"/>
          <w:color w:val="000000"/>
          <w:sz w:val="20"/>
          <w:szCs w:val="20"/>
          <w:highlight w:val="white"/>
        </w:rPr>
        <w:t>Uxame</w:t>
      </w:r>
      <w:proofErr w:type="spellEnd"/>
      <w:r w:rsidRPr="00C17A2E">
        <w:rPr>
          <w:rFonts w:ascii="Arial" w:eastAsia="Calibri" w:hAnsi="Arial" w:cs="Arial"/>
          <w:color w:val="000000"/>
          <w:sz w:val="20"/>
          <w:szCs w:val="20"/>
          <w:highlight w:val="white"/>
        </w:rPr>
        <w:t xml:space="preserve">: </w:t>
      </w:r>
      <w:proofErr w:type="spellStart"/>
      <w:r w:rsidRPr="00C17A2E">
        <w:rPr>
          <w:rFonts w:ascii="Arial" w:eastAsia="Calibri" w:hAnsi="Arial" w:cs="Arial"/>
          <w:color w:val="000000"/>
          <w:sz w:val="20"/>
          <w:szCs w:val="20"/>
          <w:highlight w:val="white"/>
        </w:rPr>
        <w:t>Xeutarie</w:t>
      </w:r>
      <w:proofErr w:type="spellEnd"/>
    </w:p>
    <w:p w14:paraId="0000001A"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highlight w:val="white"/>
        </w:rPr>
      </w:pPr>
      <w:proofErr w:type="spellStart"/>
      <w:r w:rsidRPr="00C17A2E">
        <w:rPr>
          <w:rFonts w:ascii="Arial" w:eastAsia="Calibri" w:hAnsi="Arial" w:cs="Arial"/>
          <w:color w:val="000000"/>
          <w:sz w:val="20"/>
          <w:szCs w:val="20"/>
          <w:highlight w:val="white"/>
        </w:rPr>
        <w:t>Teofanys</w:t>
      </w:r>
      <w:proofErr w:type="spellEnd"/>
      <w:r w:rsidRPr="00C17A2E">
        <w:rPr>
          <w:rFonts w:ascii="Arial" w:eastAsia="Calibri" w:hAnsi="Arial" w:cs="Arial"/>
          <w:color w:val="000000"/>
          <w:sz w:val="20"/>
          <w:szCs w:val="20"/>
          <w:highlight w:val="white"/>
        </w:rPr>
        <w:t xml:space="preserve"> Lucero González </w:t>
      </w:r>
      <w:proofErr w:type="spellStart"/>
      <w:r w:rsidRPr="00C17A2E">
        <w:rPr>
          <w:rFonts w:ascii="Arial" w:eastAsia="Calibri" w:hAnsi="Arial" w:cs="Arial"/>
          <w:color w:val="000000"/>
          <w:sz w:val="20"/>
          <w:szCs w:val="20"/>
          <w:highlight w:val="white"/>
        </w:rPr>
        <w:t>González</w:t>
      </w:r>
      <w:proofErr w:type="spellEnd"/>
      <w:r w:rsidRPr="00C17A2E">
        <w:rPr>
          <w:rFonts w:ascii="Arial" w:eastAsia="Calibri" w:hAnsi="Arial" w:cs="Arial"/>
          <w:color w:val="000000"/>
          <w:sz w:val="20"/>
          <w:szCs w:val="20"/>
          <w:highlight w:val="white"/>
        </w:rPr>
        <w:t xml:space="preserve">: </w:t>
      </w:r>
      <w:proofErr w:type="spellStart"/>
      <w:r w:rsidRPr="00C17A2E">
        <w:rPr>
          <w:rFonts w:ascii="Arial" w:eastAsia="Calibri" w:hAnsi="Arial" w:cs="Arial"/>
          <w:color w:val="000000"/>
          <w:sz w:val="20"/>
          <w:szCs w:val="20"/>
          <w:highlight w:val="white"/>
        </w:rPr>
        <w:t>Etsiema</w:t>
      </w:r>
      <w:proofErr w:type="spellEnd"/>
      <w:r w:rsidRPr="00C17A2E">
        <w:rPr>
          <w:rFonts w:ascii="Arial" w:eastAsia="Calibri" w:hAnsi="Arial" w:cs="Arial"/>
          <w:color w:val="000000"/>
          <w:sz w:val="20"/>
          <w:szCs w:val="20"/>
          <w:highlight w:val="white"/>
        </w:rPr>
        <w:t xml:space="preserve"> joven</w:t>
      </w:r>
    </w:p>
    <w:p w14:paraId="0000001B"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rPr>
      </w:pPr>
      <w:r w:rsidRPr="00C17A2E">
        <w:rPr>
          <w:rFonts w:ascii="Arial" w:eastAsia="Calibri" w:hAnsi="Arial" w:cs="Arial"/>
          <w:color w:val="000000"/>
          <w:sz w:val="20"/>
          <w:szCs w:val="20"/>
          <w:highlight w:val="white"/>
        </w:rPr>
        <w:t xml:space="preserve">Benito Chávez </w:t>
      </w:r>
      <w:proofErr w:type="spellStart"/>
      <w:r w:rsidRPr="00C17A2E">
        <w:rPr>
          <w:rFonts w:ascii="Arial" w:eastAsia="Calibri" w:hAnsi="Arial" w:cs="Arial"/>
          <w:color w:val="000000"/>
          <w:sz w:val="20"/>
          <w:szCs w:val="20"/>
          <w:highlight w:val="white"/>
        </w:rPr>
        <w:t>Muñóz</w:t>
      </w:r>
      <w:proofErr w:type="spellEnd"/>
      <w:r w:rsidRPr="00C17A2E">
        <w:rPr>
          <w:rFonts w:ascii="Arial" w:eastAsia="Calibri" w:hAnsi="Arial" w:cs="Arial"/>
          <w:color w:val="000000"/>
          <w:sz w:val="20"/>
          <w:szCs w:val="20"/>
          <w:highlight w:val="white"/>
        </w:rPr>
        <w:t xml:space="preserve"> "El Beni": </w:t>
      </w:r>
      <w:proofErr w:type="spellStart"/>
      <w:r w:rsidRPr="00C17A2E">
        <w:rPr>
          <w:rFonts w:ascii="Arial" w:eastAsia="Calibri" w:hAnsi="Arial" w:cs="Arial"/>
          <w:color w:val="000000"/>
          <w:sz w:val="20"/>
          <w:szCs w:val="20"/>
          <w:highlight w:val="white"/>
        </w:rPr>
        <w:t>Turitemai</w:t>
      </w:r>
      <w:proofErr w:type="spellEnd"/>
    </w:p>
    <w:p w14:paraId="0000001C" w14:textId="269AF9D9"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rPr>
      </w:pPr>
      <w:r w:rsidRPr="00C17A2E">
        <w:rPr>
          <w:rFonts w:ascii="Arial" w:eastAsia="Calibri" w:hAnsi="Arial" w:cs="Arial"/>
          <w:b/>
          <w:sz w:val="20"/>
          <w:szCs w:val="20"/>
        </w:rPr>
        <w:br/>
        <w:t>Ventana de proyección:</w:t>
      </w:r>
      <w:r w:rsidRPr="00C17A2E">
        <w:rPr>
          <w:rFonts w:ascii="Arial" w:eastAsia="Calibri" w:hAnsi="Arial" w:cs="Arial"/>
          <w:b/>
          <w:sz w:val="20"/>
          <w:szCs w:val="20"/>
        </w:rPr>
        <w:tab/>
      </w:r>
      <w:r w:rsidRPr="00C17A2E">
        <w:rPr>
          <w:rFonts w:ascii="Arial" w:eastAsia="Calibri" w:hAnsi="Arial" w:cs="Arial"/>
          <w:sz w:val="20"/>
          <w:szCs w:val="20"/>
        </w:rPr>
        <w:t>1:85:1</w:t>
      </w:r>
      <w:r w:rsidRPr="00C17A2E">
        <w:rPr>
          <w:rFonts w:ascii="Arial" w:eastAsia="Calibri" w:hAnsi="Arial" w:cs="Arial"/>
          <w:b/>
          <w:sz w:val="20"/>
          <w:szCs w:val="20"/>
        </w:rPr>
        <w:br/>
        <w:t>Sonido:</w:t>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 xml:space="preserve">5.1 / </w:t>
      </w:r>
      <w:proofErr w:type="spellStart"/>
      <w:r w:rsidRPr="00C17A2E">
        <w:rPr>
          <w:rFonts w:ascii="Arial" w:eastAsia="Calibri" w:hAnsi="Arial" w:cs="Arial"/>
          <w:sz w:val="20"/>
          <w:szCs w:val="20"/>
        </w:rPr>
        <w:t>Stereo</w:t>
      </w:r>
      <w:proofErr w:type="spellEnd"/>
      <w:r w:rsidRPr="00C17A2E">
        <w:rPr>
          <w:rFonts w:ascii="Arial" w:eastAsia="Calibri" w:hAnsi="Arial" w:cs="Arial"/>
          <w:sz w:val="20"/>
          <w:szCs w:val="20"/>
        </w:rPr>
        <w:br/>
      </w:r>
      <w:r w:rsidRPr="00C17A2E">
        <w:rPr>
          <w:rFonts w:ascii="Arial" w:eastAsia="Calibri" w:hAnsi="Arial" w:cs="Arial"/>
          <w:b/>
          <w:sz w:val="20"/>
          <w:szCs w:val="20"/>
        </w:rPr>
        <w:t>Formato de Captura:</w:t>
      </w:r>
      <w:r w:rsidRPr="00C17A2E">
        <w:rPr>
          <w:rFonts w:ascii="Arial" w:eastAsia="Calibri" w:hAnsi="Arial" w:cs="Arial"/>
          <w:b/>
          <w:sz w:val="20"/>
          <w:szCs w:val="20"/>
        </w:rPr>
        <w:tab/>
      </w:r>
      <w:r w:rsidR="00C17A2E">
        <w:rPr>
          <w:rFonts w:ascii="Arial" w:eastAsia="Calibri" w:hAnsi="Arial" w:cs="Arial"/>
          <w:b/>
          <w:sz w:val="20"/>
          <w:szCs w:val="20"/>
        </w:rPr>
        <w:tab/>
      </w:r>
      <w:r w:rsidRPr="00C17A2E">
        <w:rPr>
          <w:rFonts w:ascii="Arial" w:eastAsia="Calibri" w:hAnsi="Arial" w:cs="Arial"/>
          <w:sz w:val="20"/>
          <w:szCs w:val="20"/>
        </w:rPr>
        <w:t>R3D 6K</w:t>
      </w:r>
      <w:r w:rsidRPr="00C17A2E">
        <w:rPr>
          <w:rFonts w:ascii="Arial" w:eastAsia="Calibri" w:hAnsi="Arial" w:cs="Arial"/>
          <w:b/>
          <w:sz w:val="20"/>
          <w:szCs w:val="20"/>
        </w:rPr>
        <w:br/>
        <w:t>Modelo-marca cámara:</w:t>
      </w:r>
      <w:r w:rsidRPr="00C17A2E">
        <w:rPr>
          <w:rFonts w:ascii="Arial" w:eastAsia="Calibri" w:hAnsi="Arial" w:cs="Arial"/>
          <w:b/>
          <w:sz w:val="20"/>
          <w:szCs w:val="20"/>
        </w:rPr>
        <w:tab/>
      </w:r>
      <w:r w:rsidRPr="00C17A2E">
        <w:rPr>
          <w:rFonts w:ascii="Arial" w:eastAsia="Calibri" w:hAnsi="Arial" w:cs="Arial"/>
          <w:sz w:val="20"/>
          <w:szCs w:val="20"/>
        </w:rPr>
        <w:t xml:space="preserve">RED </w:t>
      </w:r>
      <w:proofErr w:type="spellStart"/>
      <w:r w:rsidRPr="00C17A2E">
        <w:rPr>
          <w:rFonts w:ascii="Arial" w:eastAsia="Calibri" w:hAnsi="Arial" w:cs="Arial"/>
          <w:sz w:val="20"/>
          <w:szCs w:val="20"/>
        </w:rPr>
        <w:t>Komodo</w:t>
      </w:r>
      <w:proofErr w:type="spellEnd"/>
      <w:r w:rsidRPr="00C17A2E">
        <w:rPr>
          <w:rFonts w:ascii="Arial" w:eastAsia="Calibri" w:hAnsi="Arial" w:cs="Arial"/>
          <w:sz w:val="20"/>
          <w:szCs w:val="20"/>
        </w:rPr>
        <w:t xml:space="preserve"> 6k</w:t>
      </w:r>
      <w:r w:rsidRPr="00C17A2E">
        <w:rPr>
          <w:rFonts w:ascii="Arial" w:eastAsia="Calibri" w:hAnsi="Arial" w:cs="Arial"/>
          <w:b/>
          <w:sz w:val="20"/>
          <w:szCs w:val="20"/>
        </w:rPr>
        <w:br/>
        <w:t xml:space="preserve">Modelo-marca lentes: </w:t>
      </w:r>
      <w:r w:rsidRPr="00C17A2E">
        <w:rPr>
          <w:rFonts w:ascii="Arial" w:eastAsia="Calibri" w:hAnsi="Arial" w:cs="Arial"/>
          <w:b/>
          <w:sz w:val="20"/>
          <w:szCs w:val="20"/>
        </w:rPr>
        <w:tab/>
      </w:r>
      <w:r w:rsidR="00C17A2E">
        <w:rPr>
          <w:rFonts w:ascii="Arial" w:eastAsia="Calibri" w:hAnsi="Arial" w:cs="Arial"/>
          <w:b/>
          <w:sz w:val="20"/>
          <w:szCs w:val="20"/>
        </w:rPr>
        <w:tab/>
      </w:r>
      <w:r w:rsidRPr="00C17A2E">
        <w:rPr>
          <w:rFonts w:ascii="Arial" w:eastAsia="Calibri" w:hAnsi="Arial" w:cs="Arial"/>
          <w:sz w:val="20"/>
          <w:szCs w:val="20"/>
        </w:rPr>
        <w:t xml:space="preserve">Carl </w:t>
      </w:r>
      <w:proofErr w:type="spellStart"/>
      <w:r w:rsidRPr="00C17A2E">
        <w:rPr>
          <w:rFonts w:ascii="Arial" w:eastAsia="Calibri" w:hAnsi="Arial" w:cs="Arial"/>
          <w:sz w:val="20"/>
          <w:szCs w:val="20"/>
        </w:rPr>
        <w:t>Zeiss</w:t>
      </w:r>
      <w:proofErr w:type="spellEnd"/>
      <w:r w:rsidRPr="00C17A2E">
        <w:rPr>
          <w:rFonts w:ascii="Arial" w:eastAsia="Calibri" w:hAnsi="Arial" w:cs="Arial"/>
          <w:sz w:val="20"/>
          <w:szCs w:val="20"/>
        </w:rPr>
        <w:t xml:space="preserve"> Compact Prime 2</w:t>
      </w:r>
      <w:r w:rsidRPr="00C17A2E">
        <w:rPr>
          <w:rFonts w:ascii="Arial" w:eastAsia="Calibri" w:hAnsi="Arial" w:cs="Arial"/>
          <w:b/>
          <w:sz w:val="20"/>
          <w:szCs w:val="20"/>
        </w:rPr>
        <w:br/>
        <w:t>Post Productor:</w:t>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Jorge Estrada</w:t>
      </w:r>
      <w:r w:rsidRPr="00C17A2E">
        <w:rPr>
          <w:rFonts w:ascii="Arial" w:eastAsia="Calibri" w:hAnsi="Arial" w:cs="Arial"/>
          <w:b/>
          <w:sz w:val="20"/>
          <w:szCs w:val="20"/>
        </w:rPr>
        <w:br/>
        <w:t>Colorista:</w:t>
      </w:r>
      <w:r w:rsidRPr="00C17A2E">
        <w:rPr>
          <w:rFonts w:ascii="Arial" w:eastAsia="Calibri" w:hAnsi="Arial" w:cs="Arial"/>
          <w:sz w:val="20"/>
          <w:szCs w:val="20"/>
        </w:rPr>
        <w:t xml:space="preserve"> </w:t>
      </w:r>
      <w:r w:rsidRPr="00C17A2E">
        <w:rPr>
          <w:rFonts w:ascii="Arial" w:eastAsia="Calibri" w:hAnsi="Arial" w:cs="Arial"/>
          <w:sz w:val="20"/>
          <w:szCs w:val="20"/>
        </w:rPr>
        <w:tab/>
      </w:r>
      <w:r w:rsidRPr="00C17A2E">
        <w:rPr>
          <w:rFonts w:ascii="Arial" w:eastAsia="Calibri" w:hAnsi="Arial" w:cs="Arial"/>
          <w:sz w:val="20"/>
          <w:szCs w:val="20"/>
        </w:rPr>
        <w:tab/>
      </w:r>
      <w:r w:rsidR="00C17A2E">
        <w:rPr>
          <w:rFonts w:ascii="Arial" w:eastAsia="Calibri" w:hAnsi="Arial" w:cs="Arial"/>
          <w:sz w:val="20"/>
          <w:szCs w:val="20"/>
        </w:rPr>
        <w:tab/>
      </w:r>
      <w:r w:rsidRPr="00C17A2E">
        <w:rPr>
          <w:rFonts w:ascii="Arial" w:eastAsia="Calibri" w:hAnsi="Arial" w:cs="Arial"/>
          <w:sz w:val="20"/>
          <w:szCs w:val="20"/>
        </w:rPr>
        <w:t>Mike De la Luz</w:t>
      </w:r>
    </w:p>
    <w:p w14:paraId="0000001D" w14:textId="36A26476"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 xml:space="preserve">Fecha de rodaje: </w:t>
      </w:r>
      <w:r w:rsidRPr="00C17A2E">
        <w:rPr>
          <w:rFonts w:ascii="Arial" w:eastAsia="Calibri" w:hAnsi="Arial" w:cs="Arial"/>
          <w:b/>
          <w:sz w:val="20"/>
          <w:szCs w:val="20"/>
        </w:rPr>
        <w:tab/>
      </w:r>
      <w:r w:rsidRPr="00C17A2E">
        <w:rPr>
          <w:rFonts w:ascii="Arial" w:eastAsia="Calibri" w:hAnsi="Arial" w:cs="Arial"/>
          <w:b/>
          <w:sz w:val="20"/>
          <w:szCs w:val="20"/>
        </w:rPr>
        <w:tab/>
      </w:r>
      <w:r w:rsidRPr="00C17A2E">
        <w:rPr>
          <w:rFonts w:ascii="Arial" w:eastAsia="Calibri" w:hAnsi="Arial" w:cs="Arial"/>
          <w:sz w:val="20"/>
          <w:szCs w:val="20"/>
        </w:rPr>
        <w:t xml:space="preserve">13 al 16 de octubre de 2022 </w:t>
      </w:r>
      <w:r w:rsidRPr="00C17A2E">
        <w:rPr>
          <w:rFonts w:ascii="Arial" w:eastAsia="Calibri" w:hAnsi="Arial" w:cs="Arial"/>
          <w:b/>
          <w:sz w:val="20"/>
          <w:szCs w:val="20"/>
        </w:rPr>
        <w:br/>
        <w:t xml:space="preserve">Software utilizado: </w:t>
      </w:r>
      <w:r w:rsidRPr="00C17A2E">
        <w:rPr>
          <w:rFonts w:ascii="Arial" w:eastAsia="Calibri" w:hAnsi="Arial" w:cs="Arial"/>
          <w:b/>
          <w:sz w:val="20"/>
          <w:szCs w:val="20"/>
        </w:rPr>
        <w:tab/>
      </w:r>
      <w:r w:rsidR="00C17A2E">
        <w:rPr>
          <w:rFonts w:ascii="Arial" w:eastAsia="Calibri" w:hAnsi="Arial" w:cs="Arial"/>
          <w:b/>
          <w:sz w:val="20"/>
          <w:szCs w:val="20"/>
        </w:rPr>
        <w:tab/>
      </w:r>
      <w:proofErr w:type="spellStart"/>
      <w:r w:rsidRPr="00C17A2E">
        <w:rPr>
          <w:rFonts w:ascii="Arial" w:eastAsia="Calibri" w:hAnsi="Arial" w:cs="Arial"/>
          <w:sz w:val="20"/>
          <w:szCs w:val="20"/>
        </w:rPr>
        <w:t>Davinci</w:t>
      </w:r>
      <w:proofErr w:type="spellEnd"/>
      <w:r w:rsidRPr="00C17A2E">
        <w:rPr>
          <w:rFonts w:ascii="Arial" w:eastAsia="Calibri" w:hAnsi="Arial" w:cs="Arial"/>
          <w:sz w:val="20"/>
          <w:szCs w:val="20"/>
        </w:rPr>
        <w:t xml:space="preserve"> </w:t>
      </w:r>
      <w:proofErr w:type="spellStart"/>
      <w:r w:rsidRPr="00C17A2E">
        <w:rPr>
          <w:rFonts w:ascii="Arial" w:eastAsia="Calibri" w:hAnsi="Arial" w:cs="Arial"/>
          <w:sz w:val="20"/>
          <w:szCs w:val="20"/>
        </w:rPr>
        <w:t>Resolve</w:t>
      </w:r>
      <w:proofErr w:type="spellEnd"/>
      <w:r w:rsidRPr="00C17A2E">
        <w:rPr>
          <w:rFonts w:ascii="Arial" w:eastAsia="Calibri" w:hAnsi="Arial" w:cs="Arial"/>
          <w:sz w:val="20"/>
          <w:szCs w:val="20"/>
        </w:rPr>
        <w:t xml:space="preserve"> Studio, Adobe </w:t>
      </w:r>
      <w:proofErr w:type="spellStart"/>
      <w:r w:rsidRPr="00C17A2E">
        <w:rPr>
          <w:rFonts w:ascii="Arial" w:eastAsia="Calibri" w:hAnsi="Arial" w:cs="Arial"/>
          <w:sz w:val="20"/>
          <w:szCs w:val="20"/>
        </w:rPr>
        <w:t>Premiere</w:t>
      </w:r>
      <w:proofErr w:type="spellEnd"/>
      <w:r w:rsidRPr="00C17A2E">
        <w:rPr>
          <w:rFonts w:ascii="Arial" w:eastAsia="Calibri" w:hAnsi="Arial" w:cs="Arial"/>
          <w:sz w:val="20"/>
          <w:szCs w:val="20"/>
        </w:rPr>
        <w:t xml:space="preserve"> Pro, </w:t>
      </w:r>
      <w:proofErr w:type="spellStart"/>
      <w:r w:rsidRPr="00C17A2E">
        <w:rPr>
          <w:rFonts w:ascii="Arial" w:eastAsia="Calibri" w:hAnsi="Arial" w:cs="Arial"/>
          <w:sz w:val="20"/>
          <w:szCs w:val="20"/>
        </w:rPr>
        <w:t>After</w:t>
      </w:r>
      <w:proofErr w:type="spellEnd"/>
      <w:r w:rsidRPr="00C17A2E">
        <w:rPr>
          <w:rFonts w:ascii="Arial" w:eastAsia="Calibri" w:hAnsi="Arial" w:cs="Arial"/>
          <w:sz w:val="20"/>
          <w:szCs w:val="20"/>
        </w:rPr>
        <w:t xml:space="preserve"> </w:t>
      </w:r>
      <w:proofErr w:type="spellStart"/>
      <w:r w:rsidRPr="00C17A2E">
        <w:rPr>
          <w:rFonts w:ascii="Arial" w:eastAsia="Calibri" w:hAnsi="Arial" w:cs="Arial"/>
          <w:sz w:val="20"/>
          <w:szCs w:val="20"/>
        </w:rPr>
        <w:t>Effects</w:t>
      </w:r>
      <w:proofErr w:type="spellEnd"/>
      <w:r w:rsidRPr="00C17A2E">
        <w:rPr>
          <w:rFonts w:ascii="Arial" w:eastAsia="Calibri" w:hAnsi="Arial" w:cs="Arial"/>
          <w:sz w:val="20"/>
          <w:szCs w:val="20"/>
        </w:rPr>
        <w:t xml:space="preserve">, </w:t>
      </w:r>
      <w:r w:rsidR="00C17A2E">
        <w:rPr>
          <w:rFonts w:ascii="Arial" w:eastAsia="Calibri" w:hAnsi="Arial" w:cs="Arial"/>
          <w:sz w:val="20"/>
          <w:szCs w:val="20"/>
        </w:rPr>
        <w:br/>
        <w:t xml:space="preserve"> </w:t>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Pr="00C17A2E">
        <w:rPr>
          <w:rFonts w:ascii="Arial" w:eastAsia="Calibri" w:hAnsi="Arial" w:cs="Arial"/>
          <w:sz w:val="20"/>
          <w:szCs w:val="20"/>
        </w:rPr>
        <w:t xml:space="preserve">Mocha Pro, Adobe  </w:t>
      </w:r>
      <w:proofErr w:type="spellStart"/>
      <w:r w:rsidRPr="00C17A2E">
        <w:rPr>
          <w:rFonts w:ascii="Arial" w:eastAsia="Calibri" w:hAnsi="Arial" w:cs="Arial"/>
          <w:sz w:val="20"/>
          <w:szCs w:val="20"/>
        </w:rPr>
        <w:t>Illustrator</w:t>
      </w:r>
      <w:proofErr w:type="spellEnd"/>
      <w:r w:rsidRPr="00C17A2E">
        <w:rPr>
          <w:rFonts w:ascii="Arial" w:eastAsia="Calibri" w:hAnsi="Arial" w:cs="Arial"/>
          <w:sz w:val="20"/>
          <w:szCs w:val="20"/>
        </w:rPr>
        <w:t>.</w:t>
      </w:r>
      <w:r w:rsidRPr="00C17A2E">
        <w:rPr>
          <w:rFonts w:ascii="Arial" w:eastAsia="Calibri" w:hAnsi="Arial" w:cs="Arial"/>
          <w:b/>
          <w:sz w:val="20"/>
          <w:szCs w:val="20"/>
        </w:rPr>
        <w:br/>
        <w:t>Velocidad de proyección</w:t>
      </w:r>
      <w:r w:rsidRPr="00C17A2E">
        <w:rPr>
          <w:rFonts w:ascii="Arial" w:eastAsia="Calibri" w:hAnsi="Arial" w:cs="Arial"/>
          <w:sz w:val="20"/>
          <w:szCs w:val="20"/>
        </w:rPr>
        <w:t xml:space="preserve">: </w:t>
      </w:r>
      <w:r w:rsidRPr="00C17A2E">
        <w:rPr>
          <w:rFonts w:ascii="Arial" w:eastAsia="Calibri" w:hAnsi="Arial" w:cs="Arial"/>
          <w:sz w:val="20"/>
          <w:szCs w:val="20"/>
        </w:rPr>
        <w:tab/>
        <w:t xml:space="preserve">DCP 24 </w:t>
      </w:r>
      <w:proofErr w:type="spellStart"/>
      <w:r w:rsidRPr="00C17A2E">
        <w:rPr>
          <w:rFonts w:ascii="Arial" w:eastAsia="Calibri" w:hAnsi="Arial" w:cs="Arial"/>
          <w:sz w:val="20"/>
          <w:szCs w:val="20"/>
        </w:rPr>
        <w:t>fps</w:t>
      </w:r>
      <w:proofErr w:type="spellEnd"/>
      <w:r w:rsidRPr="00C17A2E">
        <w:rPr>
          <w:rFonts w:ascii="Arial" w:eastAsia="Calibri" w:hAnsi="Arial" w:cs="Arial"/>
          <w:sz w:val="20"/>
          <w:szCs w:val="20"/>
        </w:rPr>
        <w:t>.</w:t>
      </w:r>
      <w:r w:rsidRPr="00C17A2E">
        <w:rPr>
          <w:rFonts w:ascii="Arial" w:eastAsia="Calibri" w:hAnsi="Arial" w:cs="Arial"/>
          <w:sz w:val="20"/>
          <w:szCs w:val="20"/>
        </w:rPr>
        <w:br/>
      </w:r>
      <w:r w:rsidRPr="00C17A2E">
        <w:rPr>
          <w:rFonts w:ascii="Arial" w:eastAsia="Calibri" w:hAnsi="Arial" w:cs="Arial"/>
          <w:b/>
          <w:sz w:val="20"/>
          <w:szCs w:val="20"/>
        </w:rPr>
        <w:t>Género:</w:t>
      </w:r>
      <w:r w:rsidRPr="00C17A2E">
        <w:rPr>
          <w:rFonts w:ascii="Arial" w:eastAsia="Calibri" w:hAnsi="Arial" w:cs="Arial"/>
          <w:sz w:val="20"/>
          <w:szCs w:val="20"/>
        </w:rPr>
        <w:t xml:space="preserve"> </w:t>
      </w:r>
      <w:r w:rsidRPr="00C17A2E">
        <w:rPr>
          <w:rFonts w:ascii="Arial" w:eastAsia="Calibri" w:hAnsi="Arial" w:cs="Arial"/>
          <w:sz w:val="20"/>
          <w:szCs w:val="20"/>
        </w:rPr>
        <w:tab/>
      </w:r>
      <w:r w:rsidRPr="00C17A2E">
        <w:rPr>
          <w:rFonts w:ascii="Arial" w:eastAsia="Calibri" w:hAnsi="Arial" w:cs="Arial"/>
          <w:sz w:val="20"/>
          <w:szCs w:val="20"/>
        </w:rPr>
        <w:tab/>
      </w:r>
      <w:r w:rsidRPr="00C17A2E">
        <w:rPr>
          <w:rFonts w:ascii="Arial" w:eastAsia="Calibri" w:hAnsi="Arial" w:cs="Arial"/>
          <w:sz w:val="20"/>
          <w:szCs w:val="20"/>
        </w:rPr>
        <w:tab/>
        <w:t>Ficción (Drama)</w:t>
      </w:r>
    </w:p>
    <w:p w14:paraId="0000001E" w14:textId="5F45E5A5"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Tema:</w:t>
      </w:r>
      <w:r w:rsidRPr="00C17A2E">
        <w:rPr>
          <w:rFonts w:ascii="Arial" w:eastAsia="Calibri" w:hAnsi="Arial" w:cs="Arial"/>
          <w:sz w:val="20"/>
          <w:szCs w:val="20"/>
        </w:rPr>
        <w:t xml:space="preserve"> </w:t>
      </w:r>
      <w:r w:rsidRPr="00C17A2E">
        <w:rPr>
          <w:rFonts w:ascii="Arial" w:eastAsia="Calibri" w:hAnsi="Arial" w:cs="Arial"/>
          <w:sz w:val="20"/>
          <w:szCs w:val="20"/>
        </w:rPr>
        <w:tab/>
      </w:r>
      <w:r w:rsidRPr="00C17A2E">
        <w:rPr>
          <w:rFonts w:ascii="Arial" w:eastAsia="Calibri" w:hAnsi="Arial" w:cs="Arial"/>
          <w:sz w:val="20"/>
          <w:szCs w:val="20"/>
        </w:rPr>
        <w:tab/>
      </w:r>
      <w:r w:rsidRPr="00C17A2E">
        <w:rPr>
          <w:rFonts w:ascii="Arial" w:eastAsia="Calibri" w:hAnsi="Arial" w:cs="Arial"/>
          <w:sz w:val="20"/>
          <w:szCs w:val="20"/>
        </w:rPr>
        <w:tab/>
      </w:r>
      <w:r w:rsidR="00C17A2E">
        <w:rPr>
          <w:rFonts w:ascii="Arial" w:eastAsia="Calibri" w:hAnsi="Arial" w:cs="Arial"/>
          <w:sz w:val="20"/>
          <w:szCs w:val="20"/>
        </w:rPr>
        <w:t xml:space="preserve"> </w:t>
      </w:r>
      <w:r w:rsidR="00C17A2E">
        <w:rPr>
          <w:rFonts w:ascii="Arial" w:eastAsia="Calibri" w:hAnsi="Arial" w:cs="Arial"/>
          <w:sz w:val="20"/>
          <w:szCs w:val="20"/>
        </w:rPr>
        <w:tab/>
      </w:r>
      <w:proofErr w:type="spellStart"/>
      <w:r w:rsidRPr="00C17A2E">
        <w:rPr>
          <w:rFonts w:ascii="Arial" w:eastAsia="Calibri" w:hAnsi="Arial" w:cs="Arial"/>
          <w:sz w:val="20"/>
          <w:szCs w:val="20"/>
        </w:rPr>
        <w:t>Ecocidio</w:t>
      </w:r>
      <w:proofErr w:type="spellEnd"/>
      <w:r w:rsidRPr="00C17A2E">
        <w:rPr>
          <w:rFonts w:ascii="Arial" w:eastAsia="Calibri" w:hAnsi="Arial" w:cs="Arial"/>
          <w:sz w:val="20"/>
          <w:szCs w:val="20"/>
        </w:rPr>
        <w:t xml:space="preserve">, pueblos </w:t>
      </w:r>
      <w:r w:rsidR="0036779F" w:rsidRPr="00C17A2E">
        <w:rPr>
          <w:rFonts w:ascii="Arial" w:eastAsia="Calibri" w:hAnsi="Arial" w:cs="Arial"/>
          <w:sz w:val="20"/>
          <w:szCs w:val="20"/>
        </w:rPr>
        <w:t>indígenas</w:t>
      </w:r>
      <w:r w:rsidR="00B453A1" w:rsidRPr="00C17A2E">
        <w:rPr>
          <w:rFonts w:ascii="Arial" w:eastAsia="Calibri" w:hAnsi="Arial" w:cs="Arial"/>
          <w:sz w:val="20"/>
          <w:szCs w:val="20"/>
        </w:rPr>
        <w:t>, tradición, cultura</w:t>
      </w:r>
      <w:r w:rsidRPr="00C17A2E">
        <w:rPr>
          <w:rFonts w:ascii="Arial" w:eastAsia="Calibri" w:hAnsi="Arial" w:cs="Arial"/>
          <w:sz w:val="20"/>
          <w:szCs w:val="20"/>
        </w:rPr>
        <w:br/>
      </w:r>
      <w:r w:rsidRPr="00C17A2E">
        <w:rPr>
          <w:rFonts w:ascii="Arial" w:eastAsia="Calibri" w:hAnsi="Arial" w:cs="Arial"/>
          <w:b/>
          <w:sz w:val="20"/>
          <w:szCs w:val="20"/>
        </w:rPr>
        <w:t>Locaciones</w:t>
      </w:r>
      <w:r w:rsidR="0036779F" w:rsidRPr="00C17A2E">
        <w:rPr>
          <w:rFonts w:ascii="Arial" w:eastAsia="Calibri" w:hAnsi="Arial" w:cs="Arial"/>
          <w:b/>
          <w:sz w:val="20"/>
          <w:szCs w:val="20"/>
        </w:rPr>
        <w:t xml:space="preserve"> / </w:t>
      </w:r>
      <w:proofErr w:type="spellStart"/>
      <w:r w:rsidR="0036779F" w:rsidRPr="00C17A2E">
        <w:rPr>
          <w:rFonts w:ascii="Arial" w:eastAsia="Calibri" w:hAnsi="Arial" w:cs="Arial"/>
          <w:b/>
          <w:sz w:val="20"/>
          <w:szCs w:val="20"/>
        </w:rPr>
        <w:t>Locations</w:t>
      </w:r>
      <w:proofErr w:type="spellEnd"/>
      <w:r w:rsidRPr="00C17A2E">
        <w:rPr>
          <w:rFonts w:ascii="Arial" w:eastAsia="Calibri" w:hAnsi="Arial" w:cs="Arial"/>
          <w:b/>
          <w:sz w:val="20"/>
          <w:szCs w:val="20"/>
        </w:rPr>
        <w:t xml:space="preserve">: </w:t>
      </w:r>
      <w:r w:rsidRPr="00C17A2E">
        <w:rPr>
          <w:rFonts w:ascii="Arial" w:eastAsia="Calibri" w:hAnsi="Arial" w:cs="Arial"/>
          <w:b/>
          <w:sz w:val="20"/>
          <w:szCs w:val="20"/>
        </w:rPr>
        <w:tab/>
      </w:r>
      <w:r w:rsidRPr="00C17A2E">
        <w:rPr>
          <w:rFonts w:ascii="Arial" w:eastAsia="Calibri" w:hAnsi="Arial" w:cs="Arial"/>
          <w:sz w:val="20"/>
          <w:szCs w:val="20"/>
        </w:rPr>
        <w:t xml:space="preserve">Poblado El Roble, municipio El </w:t>
      </w:r>
      <w:proofErr w:type="spellStart"/>
      <w:r w:rsidRPr="00C17A2E">
        <w:rPr>
          <w:rFonts w:ascii="Arial" w:eastAsia="Calibri" w:hAnsi="Arial" w:cs="Arial"/>
          <w:sz w:val="20"/>
          <w:szCs w:val="20"/>
        </w:rPr>
        <w:t>Nayar</w:t>
      </w:r>
      <w:proofErr w:type="spellEnd"/>
      <w:r w:rsidRPr="00C17A2E">
        <w:rPr>
          <w:rFonts w:ascii="Arial" w:eastAsia="Calibri" w:hAnsi="Arial" w:cs="Arial"/>
          <w:sz w:val="20"/>
          <w:szCs w:val="20"/>
        </w:rPr>
        <w:t xml:space="preserve">, Nayarit; </w:t>
      </w:r>
      <w:proofErr w:type="spellStart"/>
      <w:r w:rsidRPr="00C17A2E">
        <w:rPr>
          <w:rFonts w:ascii="Arial" w:eastAsia="Calibri" w:hAnsi="Arial" w:cs="Arial"/>
          <w:sz w:val="20"/>
          <w:szCs w:val="20"/>
        </w:rPr>
        <w:t>Xalisco</w:t>
      </w:r>
      <w:proofErr w:type="spellEnd"/>
      <w:r w:rsidRPr="00C17A2E">
        <w:rPr>
          <w:rFonts w:ascii="Arial" w:eastAsia="Calibri" w:hAnsi="Arial" w:cs="Arial"/>
          <w:sz w:val="20"/>
          <w:szCs w:val="20"/>
        </w:rPr>
        <w:t xml:space="preserve">, </w:t>
      </w:r>
      <w:r w:rsidR="00C17A2E">
        <w:rPr>
          <w:rFonts w:ascii="Arial" w:eastAsia="Calibri" w:hAnsi="Arial" w:cs="Arial"/>
          <w:sz w:val="20"/>
          <w:szCs w:val="20"/>
        </w:rPr>
        <w:br/>
        <w:t xml:space="preserve"> </w:t>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00C17A2E">
        <w:rPr>
          <w:rFonts w:ascii="Arial" w:eastAsia="Calibri" w:hAnsi="Arial" w:cs="Arial"/>
          <w:sz w:val="20"/>
          <w:szCs w:val="20"/>
        </w:rPr>
        <w:tab/>
      </w:r>
      <w:r w:rsidRPr="00C17A2E">
        <w:rPr>
          <w:rFonts w:ascii="Arial" w:eastAsia="Calibri" w:hAnsi="Arial" w:cs="Arial"/>
          <w:sz w:val="20"/>
          <w:szCs w:val="20"/>
        </w:rPr>
        <w:t>Nayarit.</w:t>
      </w:r>
    </w:p>
    <w:p w14:paraId="524B471E" w14:textId="77777777" w:rsidR="0036779F" w:rsidRPr="00C17A2E" w:rsidRDefault="0036779F" w:rsidP="00C17A2E">
      <w:pPr>
        <w:pBdr>
          <w:top w:val="nil"/>
          <w:left w:val="nil"/>
          <w:bottom w:val="nil"/>
          <w:right w:val="nil"/>
          <w:between w:val="nil"/>
        </w:pBdr>
        <w:spacing w:after="0" w:line="240" w:lineRule="auto"/>
        <w:ind w:leftChars="0" w:left="0" w:firstLineChars="0" w:firstLine="0"/>
        <w:rPr>
          <w:rFonts w:ascii="Arial" w:eastAsia="Calibri" w:hAnsi="Arial" w:cs="Arial"/>
          <w:b/>
          <w:color w:val="000000"/>
          <w:sz w:val="20"/>
          <w:szCs w:val="20"/>
        </w:rPr>
      </w:pPr>
    </w:p>
    <w:p w14:paraId="00000020" w14:textId="3051EF04"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b/>
          <w:color w:val="000000"/>
          <w:sz w:val="20"/>
          <w:szCs w:val="20"/>
        </w:rPr>
      </w:pPr>
      <w:r w:rsidRPr="00C17A2E">
        <w:rPr>
          <w:rFonts w:ascii="Arial" w:eastAsia="Calibri" w:hAnsi="Arial" w:cs="Arial"/>
          <w:b/>
          <w:color w:val="000000"/>
          <w:sz w:val="20"/>
          <w:szCs w:val="20"/>
        </w:rPr>
        <w:t>Log line</w:t>
      </w:r>
    </w:p>
    <w:p w14:paraId="00000021" w14:textId="77777777" w:rsidR="009421EB" w:rsidRPr="00C17A2E" w:rsidRDefault="009421EB" w:rsidP="008C4EEC">
      <w:pPr>
        <w:pBdr>
          <w:top w:val="nil"/>
          <w:left w:val="nil"/>
          <w:bottom w:val="nil"/>
          <w:right w:val="nil"/>
          <w:between w:val="nil"/>
        </w:pBdr>
        <w:spacing w:after="0" w:line="240" w:lineRule="auto"/>
        <w:ind w:left="0" w:hanging="2"/>
        <w:rPr>
          <w:rFonts w:ascii="Arial" w:eastAsia="Calibri" w:hAnsi="Arial" w:cs="Arial"/>
          <w:color w:val="000000"/>
          <w:sz w:val="20"/>
          <w:szCs w:val="20"/>
        </w:rPr>
      </w:pPr>
    </w:p>
    <w:p w14:paraId="00000022"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sz w:val="20"/>
          <w:szCs w:val="20"/>
        </w:rPr>
      </w:pPr>
      <w:r w:rsidRPr="00C17A2E">
        <w:rPr>
          <w:rFonts w:ascii="Arial" w:eastAsia="Calibri" w:hAnsi="Arial" w:cs="Arial"/>
          <w:sz w:val="20"/>
          <w:szCs w:val="20"/>
        </w:rPr>
        <w:t>Una joven huichol debe decidir entre cumplir el último deseo de su abuela o dejar su comunidad, que sufre la contaminación de las empresas mineras.</w:t>
      </w:r>
    </w:p>
    <w:p w14:paraId="00000023" w14:textId="0CDE394A" w:rsidR="009421EB" w:rsidRPr="00C17A2E" w:rsidRDefault="009421EB" w:rsidP="008C4EEC">
      <w:pPr>
        <w:pBdr>
          <w:top w:val="nil"/>
          <w:left w:val="nil"/>
          <w:bottom w:val="nil"/>
          <w:right w:val="nil"/>
          <w:between w:val="nil"/>
        </w:pBdr>
        <w:spacing w:after="0" w:line="240" w:lineRule="auto"/>
        <w:ind w:left="0" w:hanging="2"/>
        <w:rPr>
          <w:rFonts w:ascii="Arial" w:eastAsia="Calibri" w:hAnsi="Arial" w:cs="Arial"/>
          <w:sz w:val="20"/>
          <w:szCs w:val="20"/>
        </w:rPr>
      </w:pPr>
    </w:p>
    <w:p w14:paraId="00000024"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lang w:val="en-US"/>
        </w:rPr>
      </w:pPr>
      <w:r w:rsidRPr="00C17A2E">
        <w:rPr>
          <w:rFonts w:ascii="Arial" w:eastAsia="Calibri" w:hAnsi="Arial" w:cs="Arial"/>
          <w:color w:val="000000"/>
          <w:sz w:val="20"/>
          <w:szCs w:val="20"/>
          <w:lang w:val="en-US"/>
        </w:rPr>
        <w:lastRenderedPageBreak/>
        <w:t>A young Huichol woman must decide between fulfilling her grandmother's last wish or leaving her community, which is contaminated by mining companies.</w:t>
      </w:r>
    </w:p>
    <w:p w14:paraId="00000027" w14:textId="77777777" w:rsidR="009421EB" w:rsidRPr="00C17A2E" w:rsidRDefault="009421EB" w:rsidP="00C17A2E">
      <w:pPr>
        <w:pBdr>
          <w:top w:val="nil"/>
          <w:left w:val="nil"/>
          <w:bottom w:val="nil"/>
          <w:right w:val="nil"/>
          <w:between w:val="nil"/>
        </w:pBdr>
        <w:spacing w:after="0" w:line="240" w:lineRule="auto"/>
        <w:ind w:leftChars="0" w:left="0" w:firstLineChars="0" w:firstLine="0"/>
        <w:rPr>
          <w:rFonts w:ascii="Arial" w:eastAsia="Calibri" w:hAnsi="Arial" w:cs="Arial"/>
          <w:b/>
          <w:sz w:val="20"/>
          <w:szCs w:val="20"/>
          <w:lang w:val="en-US"/>
        </w:rPr>
      </w:pPr>
    </w:p>
    <w:p w14:paraId="00000028"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color w:val="000000"/>
          <w:sz w:val="20"/>
          <w:szCs w:val="20"/>
        </w:rPr>
      </w:pPr>
      <w:r w:rsidRPr="00C17A2E">
        <w:rPr>
          <w:rFonts w:ascii="Arial" w:eastAsia="Calibri" w:hAnsi="Arial" w:cs="Arial"/>
          <w:b/>
          <w:color w:val="000000"/>
          <w:sz w:val="20"/>
          <w:szCs w:val="20"/>
        </w:rPr>
        <w:t>Sinopsis corta</w:t>
      </w:r>
      <w:r w:rsidRPr="00C17A2E">
        <w:rPr>
          <w:rFonts w:ascii="Arial" w:eastAsia="Calibri" w:hAnsi="Arial" w:cs="Arial"/>
          <w:color w:val="000000"/>
          <w:sz w:val="20"/>
          <w:szCs w:val="20"/>
        </w:rPr>
        <w:t xml:space="preserve"> </w:t>
      </w:r>
    </w:p>
    <w:p w14:paraId="00000029" w14:textId="77777777" w:rsidR="009421EB" w:rsidRPr="00C17A2E" w:rsidRDefault="009421EB" w:rsidP="008C4EEC">
      <w:pPr>
        <w:pBdr>
          <w:top w:val="nil"/>
          <w:left w:val="nil"/>
          <w:bottom w:val="nil"/>
          <w:right w:val="nil"/>
          <w:between w:val="nil"/>
        </w:pBdr>
        <w:spacing w:after="0" w:line="240" w:lineRule="auto"/>
        <w:ind w:left="0" w:hanging="2"/>
        <w:rPr>
          <w:rFonts w:ascii="Arial" w:eastAsia="Calibri" w:hAnsi="Arial" w:cs="Arial"/>
          <w:color w:val="000000"/>
          <w:sz w:val="20"/>
          <w:szCs w:val="20"/>
        </w:rPr>
      </w:pPr>
    </w:p>
    <w:p w14:paraId="0000002A" w14:textId="77777777" w:rsidR="009421EB" w:rsidRPr="00C17A2E" w:rsidRDefault="008C4EEC" w:rsidP="008C4EEC">
      <w:pPr>
        <w:pBdr>
          <w:top w:val="nil"/>
          <w:left w:val="nil"/>
          <w:bottom w:val="nil"/>
          <w:right w:val="nil"/>
          <w:between w:val="nil"/>
        </w:pBdr>
        <w:spacing w:after="0" w:line="240" w:lineRule="auto"/>
        <w:ind w:left="0" w:hanging="2"/>
        <w:rPr>
          <w:rFonts w:ascii="Arial" w:eastAsia="Calibri" w:hAnsi="Arial" w:cs="Arial"/>
          <w:b/>
          <w:color w:val="000000"/>
          <w:sz w:val="20"/>
          <w:szCs w:val="20"/>
        </w:rPr>
      </w:pPr>
      <w:r w:rsidRPr="00C17A2E">
        <w:rPr>
          <w:rFonts w:ascii="Arial" w:eastAsia="Calibri" w:hAnsi="Arial" w:cs="Arial"/>
          <w:color w:val="000000"/>
          <w:sz w:val="20"/>
          <w:szCs w:val="20"/>
        </w:rPr>
        <w:t xml:space="preserve">Una joven huichol, no encuentra alimento y peyote para su comunidad; las mineras han contaminado el agua, envenenando plantas y animales. Al no tener otra opción, los habitantes de su comunidad han decidido abandonar sus tierras. Su abuela le encomienda sembrar las </w:t>
      </w:r>
      <w:proofErr w:type="spellStart"/>
      <w:r w:rsidRPr="00C17A2E">
        <w:rPr>
          <w:rFonts w:ascii="Arial" w:eastAsia="Calibri" w:hAnsi="Arial" w:cs="Arial"/>
          <w:color w:val="000000"/>
          <w:sz w:val="20"/>
          <w:szCs w:val="20"/>
        </w:rPr>
        <w:t>últimas</w:t>
      </w:r>
      <w:proofErr w:type="spellEnd"/>
      <w:r w:rsidRPr="00C17A2E">
        <w:rPr>
          <w:rFonts w:ascii="Arial" w:eastAsia="Calibri" w:hAnsi="Arial" w:cs="Arial"/>
          <w:color w:val="000000"/>
          <w:sz w:val="20"/>
          <w:szCs w:val="20"/>
        </w:rPr>
        <w:t xml:space="preserve"> semillas de peyote que quedan, pero </w:t>
      </w:r>
      <w:proofErr w:type="spellStart"/>
      <w:r w:rsidRPr="00C17A2E">
        <w:rPr>
          <w:rFonts w:ascii="Arial" w:eastAsia="Calibri" w:hAnsi="Arial" w:cs="Arial"/>
          <w:color w:val="000000"/>
          <w:sz w:val="20"/>
          <w:szCs w:val="20"/>
        </w:rPr>
        <w:t>tendra</w:t>
      </w:r>
      <w:proofErr w:type="spellEnd"/>
      <w:r w:rsidRPr="00C17A2E">
        <w:rPr>
          <w:rFonts w:ascii="Arial" w:eastAsia="Calibri" w:hAnsi="Arial" w:cs="Arial"/>
          <w:color w:val="000000"/>
          <w:sz w:val="20"/>
          <w:szCs w:val="20"/>
        </w:rPr>
        <w:t>́ que decidir entre sembrarlas o abandonar la comunidad.</w:t>
      </w:r>
      <w:r w:rsidRPr="00C17A2E">
        <w:rPr>
          <w:rFonts w:ascii="Arial" w:eastAsia="Calibri" w:hAnsi="Arial" w:cs="Arial"/>
          <w:b/>
          <w:color w:val="000000"/>
          <w:sz w:val="20"/>
          <w:szCs w:val="20"/>
        </w:rPr>
        <w:t xml:space="preserve"> </w:t>
      </w:r>
    </w:p>
    <w:p w14:paraId="0000002B" w14:textId="44487192" w:rsidR="009421EB" w:rsidRPr="00C17A2E" w:rsidRDefault="009421EB" w:rsidP="008C4EEC">
      <w:pPr>
        <w:spacing w:after="0" w:line="240" w:lineRule="auto"/>
        <w:ind w:left="0" w:hanging="2"/>
        <w:rPr>
          <w:rFonts w:ascii="Arial" w:eastAsia="Calibri" w:hAnsi="Arial" w:cs="Arial"/>
          <w:b/>
          <w:color w:val="000000"/>
          <w:sz w:val="20"/>
          <w:szCs w:val="20"/>
        </w:rPr>
      </w:pPr>
    </w:p>
    <w:p w14:paraId="0000002C" w14:textId="77777777" w:rsidR="009421EB" w:rsidRPr="00C17A2E" w:rsidRDefault="008C4EEC" w:rsidP="008C4EEC">
      <w:pPr>
        <w:spacing w:after="0" w:line="240" w:lineRule="auto"/>
        <w:ind w:left="0" w:hanging="2"/>
        <w:rPr>
          <w:rFonts w:ascii="Arial" w:eastAsia="Calibri" w:hAnsi="Arial" w:cs="Arial"/>
          <w:color w:val="000000"/>
          <w:sz w:val="20"/>
          <w:szCs w:val="20"/>
          <w:lang w:val="en-US"/>
        </w:rPr>
      </w:pPr>
      <w:r w:rsidRPr="00C17A2E">
        <w:rPr>
          <w:rFonts w:ascii="Arial" w:eastAsia="Calibri" w:hAnsi="Arial" w:cs="Arial"/>
          <w:color w:val="000000"/>
          <w:sz w:val="20"/>
          <w:szCs w:val="20"/>
          <w:lang w:val="en-US"/>
        </w:rPr>
        <w:t>A young Huichol woman cannot find food and peyote for her community; mining companies have polluted the water, poisoning plants and animals. Having no other choice, the inhabitants of her community have decided to leave her land. Her grandmother entrusts her with planting the last remaining peyote seeds, but she will have to decide between planting them or leaving the community.</w:t>
      </w:r>
    </w:p>
    <w:p w14:paraId="0000002D" w14:textId="77777777" w:rsidR="009421EB" w:rsidRPr="00C17A2E" w:rsidRDefault="009421EB" w:rsidP="008C4EEC">
      <w:pPr>
        <w:spacing w:after="0" w:line="240" w:lineRule="auto"/>
        <w:ind w:left="0" w:hanging="2"/>
        <w:rPr>
          <w:rFonts w:ascii="Arial" w:eastAsia="Calibri" w:hAnsi="Arial" w:cs="Arial"/>
          <w:sz w:val="20"/>
          <w:szCs w:val="20"/>
          <w:lang w:val="en-US"/>
        </w:rPr>
      </w:pPr>
    </w:p>
    <w:p w14:paraId="0000002E" w14:textId="77777777" w:rsidR="009421EB" w:rsidRPr="00C17A2E" w:rsidRDefault="008C4EEC" w:rsidP="008C4EEC">
      <w:pPr>
        <w:pBdr>
          <w:top w:val="nil"/>
          <w:left w:val="nil"/>
          <w:bottom w:val="nil"/>
          <w:right w:val="nil"/>
          <w:between w:val="nil"/>
        </w:pBdr>
        <w:spacing w:before="2" w:after="2" w:line="240" w:lineRule="auto"/>
        <w:ind w:left="0" w:hanging="2"/>
        <w:rPr>
          <w:rFonts w:ascii="Arial" w:eastAsia="Calibri" w:hAnsi="Arial" w:cs="Arial"/>
          <w:b/>
          <w:color w:val="000000"/>
          <w:sz w:val="20"/>
          <w:szCs w:val="20"/>
        </w:rPr>
      </w:pPr>
      <w:r w:rsidRPr="00C17A2E">
        <w:rPr>
          <w:rFonts w:ascii="Arial" w:eastAsia="Calibri" w:hAnsi="Arial" w:cs="Arial"/>
          <w:b/>
          <w:color w:val="000000"/>
          <w:sz w:val="20"/>
          <w:szCs w:val="20"/>
        </w:rPr>
        <w:t xml:space="preserve">Sinopsis larga </w:t>
      </w:r>
    </w:p>
    <w:p w14:paraId="0000002F" w14:textId="77777777" w:rsidR="009421EB" w:rsidRPr="00C17A2E" w:rsidRDefault="009421EB" w:rsidP="008C4EEC">
      <w:pPr>
        <w:pBdr>
          <w:top w:val="nil"/>
          <w:left w:val="nil"/>
          <w:bottom w:val="nil"/>
          <w:right w:val="nil"/>
          <w:between w:val="nil"/>
        </w:pBdr>
        <w:spacing w:before="2" w:after="2" w:line="240" w:lineRule="auto"/>
        <w:ind w:left="0" w:hanging="2"/>
        <w:rPr>
          <w:rFonts w:ascii="Arial" w:eastAsia="Calibri" w:hAnsi="Arial" w:cs="Arial"/>
          <w:b/>
          <w:color w:val="000000"/>
          <w:sz w:val="20"/>
          <w:szCs w:val="20"/>
        </w:rPr>
      </w:pPr>
    </w:p>
    <w:p w14:paraId="00000030" w14:textId="77777777" w:rsidR="009421EB" w:rsidRPr="00C17A2E" w:rsidRDefault="008C4EEC" w:rsidP="008C4EEC">
      <w:pPr>
        <w:pBdr>
          <w:top w:val="nil"/>
          <w:left w:val="nil"/>
          <w:bottom w:val="nil"/>
          <w:right w:val="nil"/>
          <w:between w:val="nil"/>
        </w:pBdr>
        <w:spacing w:before="2" w:after="2" w:line="240" w:lineRule="auto"/>
        <w:ind w:left="0" w:hanging="2"/>
        <w:rPr>
          <w:rFonts w:ascii="Arial" w:eastAsia="Calibri" w:hAnsi="Arial" w:cs="Arial"/>
          <w:color w:val="000000"/>
          <w:sz w:val="20"/>
          <w:szCs w:val="20"/>
        </w:rPr>
      </w:pPr>
      <w:r w:rsidRPr="00C17A2E">
        <w:rPr>
          <w:rFonts w:ascii="Arial" w:eastAsia="Calibri" w:hAnsi="Arial" w:cs="Arial"/>
          <w:color w:val="000000"/>
          <w:sz w:val="20"/>
          <w:szCs w:val="20"/>
        </w:rPr>
        <w:t xml:space="preserve">Una joven huichol sale de su comunidad junto con otros cuatro </w:t>
      </w:r>
      <w:r w:rsidRPr="00C17A2E">
        <w:rPr>
          <w:rFonts w:ascii="Arial" w:eastAsia="Calibri" w:hAnsi="Arial" w:cs="Arial"/>
          <w:sz w:val="20"/>
          <w:szCs w:val="20"/>
        </w:rPr>
        <w:t>jóvenes</w:t>
      </w:r>
      <w:r w:rsidRPr="00C17A2E">
        <w:rPr>
          <w:rFonts w:ascii="Arial" w:eastAsia="Calibri" w:hAnsi="Arial" w:cs="Arial"/>
          <w:color w:val="000000"/>
          <w:sz w:val="20"/>
          <w:szCs w:val="20"/>
        </w:rPr>
        <w:t xml:space="preserve"> en busca de alimento y peyote, al no encontrar, nada regresan vencidos, las tierras han sido envenenadas por las empresas mineras y nada </w:t>
      </w:r>
      <w:proofErr w:type="spellStart"/>
      <w:r w:rsidRPr="00C17A2E">
        <w:rPr>
          <w:rFonts w:ascii="Arial" w:eastAsia="Calibri" w:hAnsi="Arial" w:cs="Arial"/>
          <w:color w:val="000000"/>
          <w:sz w:val="20"/>
          <w:szCs w:val="20"/>
        </w:rPr>
        <w:t>más</w:t>
      </w:r>
      <w:proofErr w:type="spellEnd"/>
      <w:r w:rsidRPr="00C17A2E">
        <w:rPr>
          <w:rFonts w:ascii="Arial" w:eastAsia="Calibri" w:hAnsi="Arial" w:cs="Arial"/>
          <w:color w:val="000000"/>
          <w:sz w:val="20"/>
          <w:szCs w:val="20"/>
        </w:rPr>
        <w:t xml:space="preserve"> </w:t>
      </w:r>
      <w:proofErr w:type="spellStart"/>
      <w:r w:rsidRPr="00C17A2E">
        <w:rPr>
          <w:rFonts w:ascii="Arial" w:eastAsia="Calibri" w:hAnsi="Arial" w:cs="Arial"/>
          <w:color w:val="000000"/>
          <w:sz w:val="20"/>
          <w:szCs w:val="20"/>
        </w:rPr>
        <w:t>crecera</w:t>
      </w:r>
      <w:proofErr w:type="spellEnd"/>
      <w:r w:rsidRPr="00C17A2E">
        <w:rPr>
          <w:rFonts w:ascii="Arial" w:eastAsia="Calibri" w:hAnsi="Arial" w:cs="Arial"/>
          <w:color w:val="000000"/>
          <w:sz w:val="20"/>
          <w:szCs w:val="20"/>
        </w:rPr>
        <w:t xml:space="preserve">́ </w:t>
      </w:r>
      <w:proofErr w:type="spellStart"/>
      <w:r w:rsidRPr="00C17A2E">
        <w:rPr>
          <w:rFonts w:ascii="Arial" w:eastAsia="Calibri" w:hAnsi="Arial" w:cs="Arial"/>
          <w:color w:val="000000"/>
          <w:sz w:val="20"/>
          <w:szCs w:val="20"/>
        </w:rPr>
        <w:t>ahi</w:t>
      </w:r>
      <w:proofErr w:type="spellEnd"/>
      <w:r w:rsidRPr="00C17A2E">
        <w:rPr>
          <w:rFonts w:ascii="Arial" w:eastAsia="Calibri" w:hAnsi="Arial" w:cs="Arial"/>
          <w:color w:val="000000"/>
          <w:sz w:val="20"/>
          <w:szCs w:val="20"/>
        </w:rPr>
        <w:t xml:space="preserve">́. Los habitantes de la comunidad </w:t>
      </w:r>
      <w:r w:rsidRPr="00C17A2E">
        <w:rPr>
          <w:rFonts w:ascii="Arial" w:eastAsia="Calibri" w:hAnsi="Arial" w:cs="Arial"/>
          <w:sz w:val="20"/>
          <w:szCs w:val="20"/>
        </w:rPr>
        <w:t>deciden</w:t>
      </w:r>
      <w:r w:rsidRPr="00C17A2E">
        <w:rPr>
          <w:rFonts w:ascii="Arial" w:eastAsia="Calibri" w:hAnsi="Arial" w:cs="Arial"/>
          <w:color w:val="000000"/>
          <w:sz w:val="20"/>
          <w:szCs w:val="20"/>
        </w:rPr>
        <w:t xml:space="preserve"> abandonar sus tierras para irse al pueblo más cercano. La abuela de la joven se </w:t>
      </w:r>
      <w:proofErr w:type="spellStart"/>
      <w:r w:rsidRPr="00C17A2E">
        <w:rPr>
          <w:rFonts w:ascii="Arial" w:eastAsia="Calibri" w:hAnsi="Arial" w:cs="Arial"/>
          <w:color w:val="000000"/>
          <w:sz w:val="20"/>
          <w:szCs w:val="20"/>
        </w:rPr>
        <w:t>rehúsa</w:t>
      </w:r>
      <w:proofErr w:type="spellEnd"/>
      <w:r w:rsidRPr="00C17A2E">
        <w:rPr>
          <w:rFonts w:ascii="Arial" w:eastAsia="Calibri" w:hAnsi="Arial" w:cs="Arial"/>
          <w:color w:val="000000"/>
          <w:sz w:val="20"/>
          <w:szCs w:val="20"/>
        </w:rPr>
        <w:t xml:space="preserve"> </w:t>
      </w:r>
      <w:r w:rsidRPr="00C17A2E">
        <w:rPr>
          <w:rFonts w:ascii="Arial" w:eastAsia="Calibri" w:hAnsi="Arial" w:cs="Arial"/>
          <w:sz w:val="20"/>
          <w:szCs w:val="20"/>
        </w:rPr>
        <w:t>a abandonar</w:t>
      </w:r>
      <w:r w:rsidRPr="00C17A2E">
        <w:rPr>
          <w:rFonts w:ascii="Arial" w:eastAsia="Calibri" w:hAnsi="Arial" w:cs="Arial"/>
          <w:color w:val="000000"/>
          <w:sz w:val="20"/>
          <w:szCs w:val="20"/>
        </w:rPr>
        <w:t xml:space="preserve"> su hogar y asegura que ella </w:t>
      </w:r>
      <w:proofErr w:type="spellStart"/>
      <w:r w:rsidRPr="00C17A2E">
        <w:rPr>
          <w:rFonts w:ascii="Arial" w:eastAsia="Calibri" w:hAnsi="Arial" w:cs="Arial"/>
          <w:color w:val="000000"/>
          <w:sz w:val="20"/>
          <w:szCs w:val="20"/>
        </w:rPr>
        <w:t>morira</w:t>
      </w:r>
      <w:proofErr w:type="spellEnd"/>
      <w:r w:rsidRPr="00C17A2E">
        <w:rPr>
          <w:rFonts w:ascii="Arial" w:eastAsia="Calibri" w:hAnsi="Arial" w:cs="Arial"/>
          <w:color w:val="000000"/>
          <w:sz w:val="20"/>
          <w:szCs w:val="20"/>
        </w:rPr>
        <w:t xml:space="preserve">́ </w:t>
      </w:r>
      <w:proofErr w:type="spellStart"/>
      <w:r w:rsidRPr="00C17A2E">
        <w:rPr>
          <w:rFonts w:ascii="Arial" w:eastAsia="Calibri" w:hAnsi="Arial" w:cs="Arial"/>
          <w:color w:val="000000"/>
          <w:sz w:val="20"/>
          <w:szCs w:val="20"/>
        </w:rPr>
        <w:t>ahi</w:t>
      </w:r>
      <w:proofErr w:type="spellEnd"/>
      <w:r w:rsidRPr="00C17A2E">
        <w:rPr>
          <w:rFonts w:ascii="Arial" w:eastAsia="Calibri" w:hAnsi="Arial" w:cs="Arial"/>
          <w:color w:val="000000"/>
          <w:sz w:val="20"/>
          <w:szCs w:val="20"/>
        </w:rPr>
        <w:t xml:space="preserve">́. Antes de morir, encomienda a la joven sembrar las </w:t>
      </w:r>
      <w:proofErr w:type="spellStart"/>
      <w:r w:rsidRPr="00C17A2E">
        <w:rPr>
          <w:rFonts w:ascii="Arial" w:eastAsia="Calibri" w:hAnsi="Arial" w:cs="Arial"/>
          <w:color w:val="000000"/>
          <w:sz w:val="20"/>
          <w:szCs w:val="20"/>
        </w:rPr>
        <w:t>últimas</w:t>
      </w:r>
      <w:proofErr w:type="spellEnd"/>
      <w:r w:rsidRPr="00C17A2E">
        <w:rPr>
          <w:rFonts w:ascii="Arial" w:eastAsia="Calibri" w:hAnsi="Arial" w:cs="Arial"/>
          <w:color w:val="000000"/>
          <w:sz w:val="20"/>
          <w:szCs w:val="20"/>
        </w:rPr>
        <w:t xml:space="preserve"> semillas de </w:t>
      </w:r>
      <w:proofErr w:type="spellStart"/>
      <w:r w:rsidRPr="00C17A2E">
        <w:rPr>
          <w:rFonts w:ascii="Arial" w:eastAsia="Calibri" w:hAnsi="Arial" w:cs="Arial"/>
          <w:color w:val="000000"/>
          <w:sz w:val="20"/>
          <w:szCs w:val="20"/>
        </w:rPr>
        <w:t>maíz</w:t>
      </w:r>
      <w:proofErr w:type="spellEnd"/>
      <w:r w:rsidRPr="00C17A2E">
        <w:rPr>
          <w:rFonts w:ascii="Arial" w:eastAsia="Calibri" w:hAnsi="Arial" w:cs="Arial"/>
          <w:color w:val="000000"/>
          <w:sz w:val="20"/>
          <w:szCs w:val="20"/>
        </w:rPr>
        <w:t xml:space="preserve"> y peyote que conservaba. La abuela muere y la joven siembra resignada las semillas, pero al no ver florecer las semillas decide abandonar la comunidad y sin que ella lo vea, un peyote surge de la tumba de la abuela. </w:t>
      </w:r>
    </w:p>
    <w:p w14:paraId="00000031" w14:textId="77777777" w:rsidR="009421EB" w:rsidRPr="00C17A2E" w:rsidRDefault="008C4EEC" w:rsidP="008C4EEC">
      <w:pPr>
        <w:spacing w:after="0" w:line="240" w:lineRule="auto"/>
        <w:ind w:left="0" w:hanging="2"/>
        <w:rPr>
          <w:rFonts w:ascii="Arial" w:eastAsia="Calibri" w:hAnsi="Arial" w:cs="Arial"/>
          <w:color w:val="000000"/>
          <w:sz w:val="20"/>
          <w:szCs w:val="20"/>
          <w:lang w:val="en-US"/>
        </w:rPr>
      </w:pPr>
      <w:r w:rsidRPr="00C17A2E">
        <w:rPr>
          <w:rFonts w:ascii="Arial" w:eastAsia="Calibri" w:hAnsi="Arial" w:cs="Arial"/>
          <w:b/>
          <w:sz w:val="20"/>
          <w:szCs w:val="20"/>
          <w:lang w:val="en-US"/>
        </w:rPr>
        <w:t>*</w:t>
      </w:r>
    </w:p>
    <w:p w14:paraId="00000032" w14:textId="77777777" w:rsidR="009421EB" w:rsidRPr="00C17A2E" w:rsidRDefault="008C4EEC" w:rsidP="008C4EEC">
      <w:pPr>
        <w:pBdr>
          <w:top w:val="nil"/>
          <w:left w:val="nil"/>
          <w:bottom w:val="nil"/>
          <w:right w:val="nil"/>
          <w:between w:val="nil"/>
        </w:pBdr>
        <w:spacing w:before="2" w:after="2" w:line="240" w:lineRule="auto"/>
        <w:ind w:left="0" w:hanging="2"/>
        <w:rPr>
          <w:rFonts w:ascii="Arial" w:eastAsia="Calibri" w:hAnsi="Arial" w:cs="Arial"/>
          <w:color w:val="000000"/>
          <w:sz w:val="20"/>
          <w:szCs w:val="20"/>
          <w:lang w:val="en-US"/>
        </w:rPr>
      </w:pPr>
      <w:r w:rsidRPr="00C17A2E">
        <w:rPr>
          <w:rFonts w:ascii="Arial" w:eastAsia="Calibri" w:hAnsi="Arial" w:cs="Arial"/>
          <w:color w:val="000000"/>
          <w:sz w:val="20"/>
          <w:szCs w:val="20"/>
          <w:lang w:val="en-US"/>
        </w:rPr>
        <w:t>A young Huichol woman leaves her community along with four other young people in search of food and peyote. When they can't find anything, they return defeated, the lands have been poisoned by mining companies and nothing else will grow there. The inhabitants of the community decide to abandon their lands to go to the nearest town. The young woman's grandmother refuses to leave her home and assures that she will die there. Before she dies, she entrusts the young woman to sow the last seeds of corn and peyote that she kept. The grandmother dies and the young woman resignedly sows the seeds, but not seeing the seeds flourish, she decides to leave the community and without her seeing it, a peyote emerges from the grandmother's grave.</w:t>
      </w:r>
    </w:p>
    <w:p w14:paraId="00000033" w14:textId="77777777" w:rsidR="009421EB" w:rsidRPr="00C17A2E" w:rsidRDefault="009421EB" w:rsidP="008C4EEC">
      <w:pPr>
        <w:pBdr>
          <w:top w:val="nil"/>
          <w:left w:val="nil"/>
          <w:bottom w:val="nil"/>
          <w:right w:val="nil"/>
          <w:between w:val="nil"/>
        </w:pBdr>
        <w:spacing w:before="2" w:after="2" w:line="240" w:lineRule="auto"/>
        <w:ind w:left="0" w:hanging="2"/>
        <w:rPr>
          <w:rFonts w:ascii="Arial" w:eastAsia="Calibri" w:hAnsi="Arial" w:cs="Arial"/>
          <w:color w:val="000000"/>
          <w:sz w:val="20"/>
          <w:szCs w:val="20"/>
          <w:lang w:val="en-US"/>
        </w:rPr>
      </w:pPr>
    </w:p>
    <w:p w14:paraId="6D692ED2" w14:textId="382AD4B3" w:rsidR="00C17A2E" w:rsidRPr="00C17A2E" w:rsidRDefault="00C17A2E" w:rsidP="00C17A2E">
      <w:pPr>
        <w:spacing w:after="0"/>
        <w:ind w:left="0" w:hanging="2"/>
        <w:rPr>
          <w:rFonts w:ascii="Arial" w:eastAsia="Calibri" w:hAnsi="Arial" w:cs="Arial"/>
          <w:b/>
          <w:sz w:val="20"/>
          <w:szCs w:val="20"/>
          <w:lang w:val="es-MX"/>
        </w:rPr>
      </w:pPr>
      <w:r w:rsidRPr="00C17A2E">
        <w:rPr>
          <w:rFonts w:ascii="Arial" w:eastAsia="Calibri" w:hAnsi="Arial" w:cs="Arial"/>
          <w:b/>
          <w:sz w:val="20"/>
          <w:szCs w:val="20"/>
          <w:lang w:val="es-MX"/>
        </w:rPr>
        <w:t>Festivales y Premios:</w:t>
      </w:r>
    </w:p>
    <w:p w14:paraId="77361C81" w14:textId="78E5382D" w:rsidR="00C17A2E" w:rsidRPr="00C17A2E" w:rsidRDefault="00C17A2E" w:rsidP="00C17A2E">
      <w:pPr>
        <w:pStyle w:val="ListParagraph"/>
        <w:numPr>
          <w:ilvl w:val="0"/>
          <w:numId w:val="7"/>
        </w:numPr>
        <w:spacing w:after="0"/>
        <w:ind w:leftChars="0" w:firstLineChars="0"/>
        <w:rPr>
          <w:rFonts w:ascii="Arial" w:eastAsia="Calibri" w:hAnsi="Arial" w:cs="Arial"/>
          <w:sz w:val="20"/>
          <w:szCs w:val="20"/>
          <w:lang w:val="es-MX"/>
        </w:rPr>
      </w:pPr>
      <w:r w:rsidRPr="00C17A2E">
        <w:rPr>
          <w:rFonts w:ascii="Arial" w:eastAsia="Calibri" w:hAnsi="Arial" w:cs="Arial"/>
          <w:sz w:val="20"/>
          <w:szCs w:val="20"/>
          <w:lang w:val="es-MX"/>
        </w:rPr>
        <w:t xml:space="preserve">Elipsis. Encuentro Internacional de Artes y Ciencias Cinematográficas, Pachuca, Hidalgo, 28 al 30 de julio, 2023.  </w:t>
      </w:r>
      <w:r w:rsidRPr="00C17A2E">
        <w:rPr>
          <w:rFonts w:ascii="Arial" w:eastAsia="Calibri" w:hAnsi="Arial" w:cs="Arial"/>
          <w:b/>
          <w:sz w:val="20"/>
          <w:szCs w:val="20"/>
          <w:lang w:val="es-MX"/>
        </w:rPr>
        <w:t>Premio a Mejor Cortometraje de Ficción</w:t>
      </w:r>
    </w:p>
    <w:p w14:paraId="71F0888E" w14:textId="77777777" w:rsidR="00C17A2E" w:rsidRPr="00C17A2E" w:rsidRDefault="00C17A2E" w:rsidP="00C17A2E">
      <w:pPr>
        <w:pStyle w:val="ListParagraph"/>
        <w:numPr>
          <w:ilvl w:val="0"/>
          <w:numId w:val="7"/>
        </w:numPr>
        <w:spacing w:after="0"/>
        <w:ind w:leftChars="0" w:firstLineChars="0"/>
        <w:rPr>
          <w:rFonts w:ascii="Arial" w:eastAsia="Calibri" w:hAnsi="Arial" w:cs="Arial"/>
          <w:sz w:val="20"/>
          <w:szCs w:val="20"/>
          <w:lang w:val="es-MX"/>
        </w:rPr>
      </w:pPr>
      <w:r w:rsidRPr="00C17A2E">
        <w:rPr>
          <w:rFonts w:ascii="Arial" w:eastAsia="Calibri" w:hAnsi="Arial" w:cs="Arial"/>
          <w:sz w:val="20"/>
          <w:szCs w:val="20"/>
          <w:lang w:val="es-MX"/>
        </w:rPr>
        <w:t>Shorts México. Festival Internacional de Cortometrajes de México, Ciudad de México, sedes nacionales y en línea, 1 al 30 de septiembre, 2023</w:t>
      </w:r>
    </w:p>
    <w:p w14:paraId="3C6452F0" w14:textId="40802F5F" w:rsidR="00C17A2E" w:rsidRPr="00C17A2E" w:rsidRDefault="00C17A2E" w:rsidP="00C17A2E">
      <w:pPr>
        <w:pStyle w:val="ListParagraph"/>
        <w:numPr>
          <w:ilvl w:val="0"/>
          <w:numId w:val="7"/>
        </w:numPr>
        <w:spacing w:after="0"/>
        <w:ind w:leftChars="0" w:firstLineChars="0"/>
        <w:rPr>
          <w:rFonts w:ascii="Arial" w:eastAsia="Calibri" w:hAnsi="Arial" w:cs="Arial"/>
          <w:b/>
          <w:sz w:val="20"/>
          <w:szCs w:val="20"/>
          <w:lang w:val="es-MX"/>
        </w:rPr>
      </w:pPr>
      <w:r w:rsidRPr="00C17A2E">
        <w:rPr>
          <w:rFonts w:ascii="Arial" w:eastAsia="Calibri" w:hAnsi="Arial" w:cs="Arial"/>
          <w:sz w:val="20"/>
          <w:szCs w:val="20"/>
          <w:lang w:val="es-MX"/>
        </w:rPr>
        <w:t xml:space="preserve">Festival Internacional de Cinema Ambiental da Serra da Estrela, Portugal, 10 al 14 de octubre, 2023. </w:t>
      </w:r>
      <w:r w:rsidRPr="00C17A2E">
        <w:rPr>
          <w:rFonts w:ascii="Arial" w:eastAsia="Calibri" w:hAnsi="Arial" w:cs="Arial"/>
          <w:b/>
          <w:sz w:val="20"/>
          <w:szCs w:val="20"/>
          <w:lang w:val="es-MX"/>
        </w:rPr>
        <w:t>Premio Valor del Agua</w:t>
      </w:r>
      <w:r w:rsidRPr="00C17A2E">
        <w:rPr>
          <w:rFonts w:ascii="Arial" w:eastAsia="Calibri" w:hAnsi="Arial" w:cs="Arial"/>
          <w:sz w:val="20"/>
          <w:szCs w:val="20"/>
          <w:lang w:val="es-MX"/>
        </w:rPr>
        <w:t xml:space="preserve"> </w:t>
      </w:r>
    </w:p>
    <w:p w14:paraId="0F26AD3D" w14:textId="6FCE9CE6" w:rsidR="00C17A2E" w:rsidRPr="00C17A2E" w:rsidRDefault="00C17A2E" w:rsidP="00C17A2E">
      <w:pPr>
        <w:pStyle w:val="ListParagraph"/>
        <w:numPr>
          <w:ilvl w:val="0"/>
          <w:numId w:val="7"/>
        </w:numPr>
        <w:spacing w:after="0"/>
        <w:ind w:leftChars="0" w:firstLineChars="0"/>
        <w:rPr>
          <w:rFonts w:ascii="Arial" w:eastAsia="Calibri" w:hAnsi="Arial" w:cs="Arial"/>
          <w:sz w:val="20"/>
          <w:szCs w:val="20"/>
          <w:lang w:val="es-MX"/>
        </w:rPr>
      </w:pPr>
      <w:r w:rsidRPr="00C17A2E">
        <w:rPr>
          <w:rFonts w:ascii="Arial" w:eastAsia="Calibri" w:hAnsi="Arial" w:cs="Arial"/>
          <w:sz w:val="20"/>
          <w:szCs w:val="20"/>
          <w:lang w:val="es-MX"/>
        </w:rPr>
        <w:t>Equis. Festival de Cine Feminista de Ecuador. Quito, Ecuador, 8 al 20 de noviembre, 2023</w:t>
      </w:r>
    </w:p>
    <w:p w14:paraId="5B8F6FAD" w14:textId="77777777" w:rsidR="00C17A2E" w:rsidRPr="00C17A2E" w:rsidRDefault="00C17A2E" w:rsidP="00C17A2E">
      <w:pPr>
        <w:pStyle w:val="ListParagraph"/>
        <w:numPr>
          <w:ilvl w:val="0"/>
          <w:numId w:val="7"/>
        </w:numPr>
        <w:spacing w:after="0"/>
        <w:ind w:leftChars="0" w:firstLineChars="0"/>
        <w:rPr>
          <w:rFonts w:ascii="Arial" w:eastAsia="Calibri" w:hAnsi="Arial" w:cs="Arial"/>
          <w:sz w:val="20"/>
          <w:szCs w:val="20"/>
          <w:lang w:val="es-ES_tradnl"/>
        </w:rPr>
      </w:pPr>
      <w:r w:rsidRPr="00C17A2E">
        <w:rPr>
          <w:rFonts w:ascii="Arial" w:eastAsia="Calibri" w:hAnsi="Arial" w:cs="Arial"/>
          <w:sz w:val="20"/>
          <w:szCs w:val="20"/>
          <w:lang w:val="es-ES_tradnl"/>
        </w:rPr>
        <w:t>Festival de Cine Histórico de Tepotzotlán, Estado de México, 16 al 19 de noviembre, 2023</w:t>
      </w:r>
    </w:p>
    <w:p w14:paraId="54857759" w14:textId="77777777" w:rsidR="00C17A2E" w:rsidRPr="00C17A2E" w:rsidRDefault="00C17A2E" w:rsidP="00C17A2E">
      <w:pPr>
        <w:pStyle w:val="ListParagraph"/>
        <w:numPr>
          <w:ilvl w:val="0"/>
          <w:numId w:val="7"/>
        </w:numPr>
        <w:spacing w:after="0"/>
        <w:ind w:leftChars="0" w:firstLineChars="0"/>
        <w:rPr>
          <w:rFonts w:ascii="Arial" w:eastAsia="Calibri" w:hAnsi="Arial" w:cs="Arial"/>
          <w:sz w:val="20"/>
          <w:szCs w:val="20"/>
          <w:lang w:val="es-ES_tradnl"/>
        </w:rPr>
      </w:pPr>
      <w:proofErr w:type="spellStart"/>
      <w:r w:rsidRPr="00C17A2E">
        <w:rPr>
          <w:rFonts w:ascii="Arial" w:eastAsia="Calibri" w:hAnsi="Arial" w:cs="Arial"/>
          <w:sz w:val="20"/>
          <w:szCs w:val="20"/>
          <w:lang w:val="es-ES_tradnl"/>
        </w:rPr>
        <w:t>Kustendorf</w:t>
      </w:r>
      <w:proofErr w:type="spellEnd"/>
      <w:r w:rsidRPr="00C17A2E">
        <w:rPr>
          <w:rFonts w:ascii="Arial" w:eastAsia="Calibri" w:hAnsi="Arial" w:cs="Arial"/>
          <w:sz w:val="20"/>
          <w:szCs w:val="20"/>
          <w:lang w:val="es-ES_tradnl"/>
        </w:rPr>
        <w:t xml:space="preserve"> International Film and </w:t>
      </w:r>
      <w:proofErr w:type="spellStart"/>
      <w:r w:rsidRPr="00C17A2E">
        <w:rPr>
          <w:rFonts w:ascii="Arial" w:eastAsia="Calibri" w:hAnsi="Arial" w:cs="Arial"/>
          <w:sz w:val="20"/>
          <w:szCs w:val="20"/>
          <w:lang w:val="es-ES_tradnl"/>
        </w:rPr>
        <w:t>Music</w:t>
      </w:r>
      <w:proofErr w:type="spellEnd"/>
      <w:r w:rsidRPr="00C17A2E">
        <w:rPr>
          <w:rFonts w:ascii="Arial" w:eastAsia="Calibri" w:hAnsi="Arial" w:cs="Arial"/>
          <w:sz w:val="20"/>
          <w:szCs w:val="20"/>
          <w:lang w:val="es-ES_tradnl"/>
        </w:rPr>
        <w:t xml:space="preserve"> Festival, Serbia, 23 al 27 de enero de 2024</w:t>
      </w:r>
    </w:p>
    <w:p w14:paraId="1F407729" w14:textId="77777777" w:rsidR="00C17A2E" w:rsidRPr="00C17A2E" w:rsidRDefault="00C17A2E" w:rsidP="00C17A2E">
      <w:pPr>
        <w:pStyle w:val="ListParagraph"/>
        <w:numPr>
          <w:ilvl w:val="0"/>
          <w:numId w:val="7"/>
        </w:numPr>
        <w:spacing w:after="0"/>
        <w:ind w:leftChars="0" w:firstLineChars="0"/>
        <w:rPr>
          <w:rFonts w:ascii="Arial" w:eastAsia="Calibri" w:hAnsi="Arial" w:cs="Arial"/>
          <w:sz w:val="20"/>
          <w:szCs w:val="20"/>
          <w:lang w:val="es-ES_tradnl"/>
        </w:rPr>
      </w:pPr>
      <w:r w:rsidRPr="00C17A2E">
        <w:rPr>
          <w:rFonts w:ascii="Arial" w:eastAsia="Calibri" w:hAnsi="Arial" w:cs="Arial"/>
          <w:sz w:val="20"/>
          <w:szCs w:val="20"/>
          <w:lang w:val="es-ES_tradnl"/>
        </w:rPr>
        <w:t>Festival Internacional de Cine de Apatzingán, Michoacán, 29 de febrero al 3 de marzo, 2024</w:t>
      </w:r>
    </w:p>
    <w:p w14:paraId="59D0A6F8" w14:textId="28BC2288" w:rsidR="00C17A2E" w:rsidRPr="00C17A2E" w:rsidRDefault="00C17A2E" w:rsidP="00C17A2E">
      <w:pPr>
        <w:spacing w:after="0"/>
        <w:ind w:leftChars="0" w:left="720" w:firstLineChars="0" w:firstLine="0"/>
        <w:rPr>
          <w:rFonts w:ascii="Arial" w:eastAsia="Calibri" w:hAnsi="Arial" w:cs="Arial"/>
          <w:b/>
          <w:sz w:val="20"/>
          <w:szCs w:val="20"/>
          <w:lang w:val="es-ES_tradnl"/>
        </w:rPr>
      </w:pPr>
      <w:r w:rsidRPr="00C17A2E">
        <w:rPr>
          <w:rFonts w:ascii="Arial" w:eastAsia="Calibri" w:hAnsi="Arial" w:cs="Arial"/>
          <w:b/>
          <w:sz w:val="20"/>
          <w:szCs w:val="20"/>
          <w:lang w:val="es-ES_tradnl"/>
        </w:rPr>
        <w:t xml:space="preserve"> </w:t>
      </w:r>
    </w:p>
    <w:p w14:paraId="1787D3FE" w14:textId="77777777" w:rsidR="00C17A2E" w:rsidRDefault="00C17A2E" w:rsidP="00C17A2E">
      <w:pPr>
        <w:spacing w:after="0"/>
        <w:ind w:leftChars="0" w:left="0" w:firstLineChars="0" w:firstLine="0"/>
        <w:rPr>
          <w:rFonts w:ascii="Arial" w:eastAsia="Calibri" w:hAnsi="Arial" w:cs="Arial"/>
          <w:b/>
          <w:sz w:val="20"/>
          <w:szCs w:val="20"/>
        </w:rPr>
      </w:pPr>
    </w:p>
    <w:p w14:paraId="50DC8413" w14:textId="77777777" w:rsidR="00C17A2E" w:rsidRDefault="00C17A2E" w:rsidP="00C17A2E">
      <w:pPr>
        <w:spacing w:after="0"/>
        <w:ind w:leftChars="0" w:left="0" w:firstLineChars="0" w:firstLine="0"/>
        <w:rPr>
          <w:rFonts w:ascii="Arial" w:eastAsia="Calibri" w:hAnsi="Arial" w:cs="Arial"/>
          <w:b/>
          <w:sz w:val="20"/>
          <w:szCs w:val="20"/>
        </w:rPr>
      </w:pPr>
    </w:p>
    <w:p w14:paraId="36C3ADB6" w14:textId="77777777" w:rsidR="00C17A2E" w:rsidRDefault="00C17A2E" w:rsidP="00C17A2E">
      <w:pPr>
        <w:spacing w:after="0"/>
        <w:ind w:leftChars="0" w:left="0" w:firstLineChars="0" w:firstLine="0"/>
        <w:rPr>
          <w:rFonts w:ascii="Arial" w:eastAsia="Calibri" w:hAnsi="Arial" w:cs="Arial"/>
          <w:b/>
          <w:sz w:val="20"/>
          <w:szCs w:val="20"/>
        </w:rPr>
      </w:pPr>
    </w:p>
    <w:p w14:paraId="0BEBECAC" w14:textId="77777777" w:rsidR="00C17A2E" w:rsidRDefault="00C17A2E" w:rsidP="00C17A2E">
      <w:pPr>
        <w:spacing w:after="0"/>
        <w:ind w:leftChars="0" w:left="0" w:firstLineChars="0" w:firstLine="0"/>
        <w:rPr>
          <w:rFonts w:ascii="Arial" w:eastAsia="Calibri" w:hAnsi="Arial" w:cs="Arial"/>
          <w:b/>
          <w:sz w:val="20"/>
          <w:szCs w:val="20"/>
        </w:rPr>
      </w:pPr>
    </w:p>
    <w:p w14:paraId="00000034" w14:textId="77777777" w:rsidR="009421EB" w:rsidRPr="00C17A2E" w:rsidRDefault="008C4EEC" w:rsidP="00C17A2E">
      <w:pPr>
        <w:spacing w:after="0"/>
        <w:ind w:leftChars="0" w:left="0" w:firstLineChars="0" w:firstLine="0"/>
        <w:rPr>
          <w:rFonts w:ascii="Arial" w:eastAsia="Calibri" w:hAnsi="Arial" w:cs="Arial"/>
          <w:sz w:val="20"/>
          <w:szCs w:val="20"/>
        </w:rPr>
      </w:pPr>
      <w:r w:rsidRPr="00C17A2E">
        <w:rPr>
          <w:rFonts w:ascii="Arial" w:eastAsia="Calibri" w:hAnsi="Arial" w:cs="Arial"/>
          <w:b/>
          <w:sz w:val="20"/>
          <w:szCs w:val="20"/>
        </w:rPr>
        <w:lastRenderedPageBreak/>
        <w:t>Directora</w:t>
      </w:r>
    </w:p>
    <w:p w14:paraId="00000035" w14:textId="77777777" w:rsidR="009421EB" w:rsidRPr="00C17A2E" w:rsidRDefault="009421EB" w:rsidP="008C4EEC">
      <w:pPr>
        <w:spacing w:after="0"/>
        <w:ind w:left="0" w:hanging="2"/>
        <w:rPr>
          <w:rFonts w:ascii="Arial" w:eastAsia="Calibri" w:hAnsi="Arial" w:cs="Arial"/>
          <w:sz w:val="20"/>
          <w:szCs w:val="20"/>
        </w:rPr>
      </w:pPr>
    </w:p>
    <w:p w14:paraId="00000036" w14:textId="77777777" w:rsidR="009421EB" w:rsidRPr="00C17A2E" w:rsidRDefault="008C4EEC" w:rsidP="008C4EEC">
      <w:pPr>
        <w:spacing w:after="0"/>
        <w:ind w:left="0" w:hanging="2"/>
        <w:rPr>
          <w:rFonts w:ascii="Arial" w:eastAsia="Calibri" w:hAnsi="Arial" w:cs="Arial"/>
          <w:sz w:val="20"/>
          <w:szCs w:val="20"/>
        </w:rPr>
      </w:pPr>
      <w:r w:rsidRPr="00C17A2E">
        <w:rPr>
          <w:rFonts w:ascii="Arial" w:eastAsia="Calibri" w:hAnsi="Arial" w:cs="Arial"/>
          <w:b/>
          <w:sz w:val="20"/>
          <w:szCs w:val="20"/>
        </w:rPr>
        <w:t>Biografía</w:t>
      </w:r>
    </w:p>
    <w:p w14:paraId="00000037" w14:textId="77777777" w:rsidR="009421EB" w:rsidRPr="00C17A2E" w:rsidRDefault="008C4EEC" w:rsidP="008C4EEC">
      <w:pPr>
        <w:spacing w:before="280" w:after="280" w:line="240" w:lineRule="auto"/>
        <w:ind w:left="0" w:hanging="2"/>
        <w:rPr>
          <w:rFonts w:ascii="Arial" w:eastAsia="Calibri" w:hAnsi="Arial" w:cs="Arial"/>
          <w:sz w:val="20"/>
          <w:szCs w:val="20"/>
        </w:rPr>
      </w:pPr>
      <w:r w:rsidRPr="00C17A2E">
        <w:rPr>
          <w:rFonts w:ascii="Arial" w:eastAsia="Calibri" w:hAnsi="Arial" w:cs="Arial"/>
          <w:b/>
          <w:sz w:val="20"/>
          <w:szCs w:val="20"/>
        </w:rPr>
        <w:t xml:space="preserve">Sandra Ovilla León. </w:t>
      </w:r>
      <w:r w:rsidRPr="00C17A2E">
        <w:rPr>
          <w:rFonts w:ascii="Arial" w:eastAsia="Calibri" w:hAnsi="Arial" w:cs="Arial"/>
          <w:sz w:val="20"/>
          <w:szCs w:val="20"/>
        </w:rPr>
        <w:t xml:space="preserve">Directora, productora y realizadora audiovisual. Realizó la licenciatura en </w:t>
      </w:r>
      <w:proofErr w:type="spellStart"/>
      <w:r w:rsidRPr="00C17A2E">
        <w:rPr>
          <w:rFonts w:ascii="Arial" w:eastAsia="Calibri" w:hAnsi="Arial" w:cs="Arial"/>
          <w:sz w:val="20"/>
          <w:szCs w:val="20"/>
        </w:rPr>
        <w:t>Comunicación</w:t>
      </w:r>
      <w:proofErr w:type="spellEnd"/>
      <w:r w:rsidRPr="00C17A2E">
        <w:rPr>
          <w:rFonts w:ascii="Arial" w:eastAsia="Calibri" w:hAnsi="Arial" w:cs="Arial"/>
          <w:sz w:val="20"/>
          <w:szCs w:val="20"/>
        </w:rPr>
        <w:t xml:space="preserve"> y Medios con terminal en </w:t>
      </w:r>
      <w:proofErr w:type="spellStart"/>
      <w:r w:rsidRPr="00C17A2E">
        <w:rPr>
          <w:rFonts w:ascii="Arial" w:eastAsia="Calibri" w:hAnsi="Arial" w:cs="Arial"/>
          <w:sz w:val="20"/>
          <w:szCs w:val="20"/>
        </w:rPr>
        <w:t>Producción</w:t>
      </w:r>
      <w:proofErr w:type="spellEnd"/>
      <w:r w:rsidRPr="00C17A2E">
        <w:rPr>
          <w:rFonts w:ascii="Arial" w:eastAsia="Calibri" w:hAnsi="Arial" w:cs="Arial"/>
          <w:sz w:val="20"/>
          <w:szCs w:val="20"/>
        </w:rPr>
        <w:t xml:space="preserve"> Audiovisual en la Universidad </w:t>
      </w:r>
      <w:proofErr w:type="spellStart"/>
      <w:r w:rsidRPr="00C17A2E">
        <w:rPr>
          <w:rFonts w:ascii="Arial" w:eastAsia="Calibri" w:hAnsi="Arial" w:cs="Arial"/>
          <w:sz w:val="20"/>
          <w:szCs w:val="20"/>
        </w:rPr>
        <w:t>Autónoma</w:t>
      </w:r>
      <w:proofErr w:type="spellEnd"/>
      <w:r w:rsidRPr="00C17A2E">
        <w:rPr>
          <w:rFonts w:ascii="Arial" w:eastAsia="Calibri" w:hAnsi="Arial" w:cs="Arial"/>
          <w:sz w:val="20"/>
          <w:szCs w:val="20"/>
        </w:rPr>
        <w:t xml:space="preserve"> de Nayarit (UAN), </w:t>
      </w:r>
      <w:proofErr w:type="spellStart"/>
      <w:r w:rsidRPr="00C17A2E">
        <w:rPr>
          <w:rFonts w:ascii="Arial" w:eastAsia="Calibri" w:hAnsi="Arial" w:cs="Arial"/>
          <w:sz w:val="20"/>
          <w:szCs w:val="20"/>
        </w:rPr>
        <w:t>además</w:t>
      </w:r>
      <w:proofErr w:type="spellEnd"/>
      <w:r w:rsidRPr="00C17A2E">
        <w:rPr>
          <w:rFonts w:ascii="Arial" w:eastAsia="Calibri" w:hAnsi="Arial" w:cs="Arial"/>
          <w:sz w:val="20"/>
          <w:szCs w:val="20"/>
        </w:rPr>
        <w:t xml:space="preserve"> del Diplomado en Cine en el Departamento de Imagen y Sonido de la Universidad de Guadalajara (UDG). Se ha </w:t>
      </w:r>
      <w:proofErr w:type="spellStart"/>
      <w:r w:rsidRPr="00C17A2E">
        <w:rPr>
          <w:rFonts w:ascii="Arial" w:eastAsia="Calibri" w:hAnsi="Arial" w:cs="Arial"/>
          <w:sz w:val="20"/>
          <w:szCs w:val="20"/>
        </w:rPr>
        <w:t>desempeñado</w:t>
      </w:r>
      <w:proofErr w:type="spellEnd"/>
      <w:r w:rsidRPr="00C17A2E">
        <w:rPr>
          <w:rFonts w:ascii="Arial" w:eastAsia="Calibri" w:hAnsi="Arial" w:cs="Arial"/>
          <w:sz w:val="20"/>
          <w:szCs w:val="20"/>
        </w:rPr>
        <w:t xml:space="preserve"> como capacitadora, ofreciendo cada </w:t>
      </w:r>
      <w:proofErr w:type="spellStart"/>
      <w:r w:rsidRPr="00C17A2E">
        <w:rPr>
          <w:rFonts w:ascii="Arial" w:eastAsia="Calibri" w:hAnsi="Arial" w:cs="Arial"/>
          <w:sz w:val="20"/>
          <w:szCs w:val="20"/>
        </w:rPr>
        <w:t>año</w:t>
      </w:r>
      <w:proofErr w:type="spellEnd"/>
      <w:r w:rsidRPr="00C17A2E">
        <w:rPr>
          <w:rFonts w:ascii="Arial" w:eastAsia="Calibri" w:hAnsi="Arial" w:cs="Arial"/>
          <w:sz w:val="20"/>
          <w:szCs w:val="20"/>
        </w:rPr>
        <w:t xml:space="preserve"> talleres de </w:t>
      </w:r>
      <w:proofErr w:type="spellStart"/>
      <w:r w:rsidRPr="00C17A2E">
        <w:rPr>
          <w:rFonts w:ascii="Arial" w:eastAsia="Calibri" w:hAnsi="Arial" w:cs="Arial"/>
          <w:sz w:val="20"/>
          <w:szCs w:val="20"/>
        </w:rPr>
        <w:t>realización</w:t>
      </w:r>
      <w:proofErr w:type="spellEnd"/>
      <w:r w:rsidRPr="00C17A2E">
        <w:rPr>
          <w:rFonts w:ascii="Arial" w:eastAsia="Calibri" w:hAnsi="Arial" w:cs="Arial"/>
          <w:sz w:val="20"/>
          <w:szCs w:val="20"/>
        </w:rPr>
        <w:t xml:space="preserve"> audiovisual para infancias y colabora con la Universidad </w:t>
      </w:r>
      <w:proofErr w:type="spellStart"/>
      <w:r w:rsidRPr="00C17A2E">
        <w:rPr>
          <w:rFonts w:ascii="Arial" w:eastAsia="Calibri" w:hAnsi="Arial" w:cs="Arial"/>
          <w:sz w:val="20"/>
          <w:szCs w:val="20"/>
        </w:rPr>
        <w:t>Autónoma</w:t>
      </w:r>
      <w:proofErr w:type="spellEnd"/>
      <w:r w:rsidRPr="00C17A2E">
        <w:rPr>
          <w:rFonts w:ascii="Arial" w:eastAsia="Calibri" w:hAnsi="Arial" w:cs="Arial"/>
          <w:sz w:val="20"/>
          <w:szCs w:val="20"/>
        </w:rPr>
        <w:t xml:space="preserve"> de Nayarit impartiendo </w:t>
      </w:r>
      <w:proofErr w:type="spellStart"/>
      <w:r w:rsidRPr="00C17A2E">
        <w:rPr>
          <w:rFonts w:ascii="Arial" w:eastAsia="Calibri" w:hAnsi="Arial" w:cs="Arial"/>
          <w:sz w:val="20"/>
          <w:szCs w:val="20"/>
        </w:rPr>
        <w:t>módulos</w:t>
      </w:r>
      <w:proofErr w:type="spellEnd"/>
      <w:r w:rsidRPr="00C17A2E">
        <w:rPr>
          <w:rFonts w:ascii="Arial" w:eastAsia="Calibri" w:hAnsi="Arial" w:cs="Arial"/>
          <w:sz w:val="20"/>
          <w:szCs w:val="20"/>
        </w:rPr>
        <w:t xml:space="preserve"> de </w:t>
      </w:r>
      <w:proofErr w:type="spellStart"/>
      <w:r w:rsidRPr="00C17A2E">
        <w:rPr>
          <w:rFonts w:ascii="Arial" w:eastAsia="Calibri" w:hAnsi="Arial" w:cs="Arial"/>
          <w:sz w:val="20"/>
          <w:szCs w:val="20"/>
        </w:rPr>
        <w:t>capacitación</w:t>
      </w:r>
      <w:proofErr w:type="spellEnd"/>
      <w:r w:rsidRPr="00C17A2E">
        <w:rPr>
          <w:rFonts w:ascii="Arial" w:eastAsia="Calibri" w:hAnsi="Arial" w:cs="Arial"/>
          <w:sz w:val="20"/>
          <w:szCs w:val="20"/>
        </w:rPr>
        <w:t xml:space="preserve"> especializados en </w:t>
      </w:r>
      <w:proofErr w:type="spellStart"/>
      <w:r w:rsidRPr="00C17A2E">
        <w:rPr>
          <w:rFonts w:ascii="Arial" w:eastAsia="Calibri" w:hAnsi="Arial" w:cs="Arial"/>
          <w:sz w:val="20"/>
          <w:szCs w:val="20"/>
        </w:rPr>
        <w:t>producción</w:t>
      </w:r>
      <w:proofErr w:type="spellEnd"/>
      <w:r w:rsidRPr="00C17A2E">
        <w:rPr>
          <w:rFonts w:ascii="Arial" w:eastAsia="Calibri" w:hAnsi="Arial" w:cs="Arial"/>
          <w:sz w:val="20"/>
          <w:szCs w:val="20"/>
        </w:rPr>
        <w:t xml:space="preserve"> audiovisual. Como promotora audiovisual, </w:t>
      </w:r>
      <w:proofErr w:type="spellStart"/>
      <w:r w:rsidRPr="00C17A2E">
        <w:rPr>
          <w:rFonts w:ascii="Arial" w:eastAsia="Calibri" w:hAnsi="Arial" w:cs="Arial"/>
          <w:sz w:val="20"/>
          <w:szCs w:val="20"/>
        </w:rPr>
        <w:t>fungio</w:t>
      </w:r>
      <w:proofErr w:type="spellEnd"/>
      <w:r w:rsidRPr="00C17A2E">
        <w:rPr>
          <w:rFonts w:ascii="Arial" w:eastAsia="Calibri" w:hAnsi="Arial" w:cs="Arial"/>
          <w:sz w:val="20"/>
          <w:szCs w:val="20"/>
        </w:rPr>
        <w:t xml:space="preserve">́ como asistente de </w:t>
      </w:r>
      <w:proofErr w:type="spellStart"/>
      <w:r w:rsidRPr="00C17A2E">
        <w:rPr>
          <w:rFonts w:ascii="Arial" w:eastAsia="Calibri" w:hAnsi="Arial" w:cs="Arial"/>
          <w:sz w:val="20"/>
          <w:szCs w:val="20"/>
        </w:rPr>
        <w:t>coordinación</w:t>
      </w:r>
      <w:proofErr w:type="spellEnd"/>
      <w:r w:rsidRPr="00C17A2E">
        <w:rPr>
          <w:rFonts w:ascii="Arial" w:eastAsia="Calibri" w:hAnsi="Arial" w:cs="Arial"/>
          <w:sz w:val="20"/>
          <w:szCs w:val="20"/>
        </w:rPr>
        <w:t xml:space="preserve"> del Festival Mantarraya realizado en el estado de Nayarit. Como realizadora audiovisual se ha especializado en la </w:t>
      </w:r>
      <w:proofErr w:type="spellStart"/>
      <w:r w:rsidRPr="00C17A2E">
        <w:rPr>
          <w:rFonts w:ascii="Arial" w:eastAsia="Calibri" w:hAnsi="Arial" w:cs="Arial"/>
          <w:sz w:val="20"/>
          <w:szCs w:val="20"/>
        </w:rPr>
        <w:t>ficción</w:t>
      </w:r>
      <w:proofErr w:type="spellEnd"/>
      <w:r w:rsidRPr="00C17A2E">
        <w:rPr>
          <w:rFonts w:ascii="Arial" w:eastAsia="Calibri" w:hAnsi="Arial" w:cs="Arial"/>
          <w:sz w:val="20"/>
          <w:szCs w:val="20"/>
        </w:rPr>
        <w:t xml:space="preserve">, abordando temas sociales, sobre el medio ambiente, la cultura y </w:t>
      </w:r>
      <w:proofErr w:type="spellStart"/>
      <w:r w:rsidRPr="00C17A2E">
        <w:rPr>
          <w:rFonts w:ascii="Arial" w:eastAsia="Calibri" w:hAnsi="Arial" w:cs="Arial"/>
          <w:sz w:val="20"/>
          <w:szCs w:val="20"/>
        </w:rPr>
        <w:t>filosofía</w:t>
      </w:r>
      <w:proofErr w:type="spellEnd"/>
      <w:r w:rsidRPr="00C17A2E">
        <w:rPr>
          <w:rFonts w:ascii="Arial" w:eastAsia="Calibri" w:hAnsi="Arial" w:cs="Arial"/>
          <w:sz w:val="20"/>
          <w:szCs w:val="20"/>
        </w:rPr>
        <w:t xml:space="preserve"> </w:t>
      </w:r>
      <w:proofErr w:type="spellStart"/>
      <w:r w:rsidRPr="00C17A2E">
        <w:rPr>
          <w:rFonts w:ascii="Arial" w:eastAsia="Calibri" w:hAnsi="Arial" w:cs="Arial"/>
          <w:sz w:val="20"/>
          <w:szCs w:val="20"/>
        </w:rPr>
        <w:t>indígena</w:t>
      </w:r>
      <w:proofErr w:type="spellEnd"/>
      <w:r w:rsidRPr="00C17A2E">
        <w:rPr>
          <w:rFonts w:ascii="Arial" w:eastAsia="Calibri" w:hAnsi="Arial" w:cs="Arial"/>
          <w:sz w:val="20"/>
          <w:szCs w:val="20"/>
        </w:rPr>
        <w:t xml:space="preserve"> (</w:t>
      </w:r>
      <w:proofErr w:type="spellStart"/>
      <w:r w:rsidRPr="00C17A2E">
        <w:rPr>
          <w:rFonts w:ascii="Arial" w:eastAsia="Calibri" w:hAnsi="Arial" w:cs="Arial"/>
          <w:sz w:val="20"/>
          <w:szCs w:val="20"/>
        </w:rPr>
        <w:t>Wixárika</w:t>
      </w:r>
      <w:proofErr w:type="spellEnd"/>
      <w:r w:rsidRPr="00C17A2E">
        <w:rPr>
          <w:rFonts w:ascii="Arial" w:eastAsia="Calibri" w:hAnsi="Arial" w:cs="Arial"/>
          <w:sz w:val="20"/>
          <w:szCs w:val="20"/>
        </w:rPr>
        <w:t>) en el estado de Nayarit. Ha escrito, dirigido, producido y asistido distintos proyectos en los diversos departamentos.</w:t>
      </w:r>
    </w:p>
    <w:p w14:paraId="0000003A" w14:textId="77777777" w:rsidR="009421EB" w:rsidRPr="00C17A2E" w:rsidRDefault="008C4EEC" w:rsidP="008C4EEC">
      <w:pPr>
        <w:spacing w:after="0" w:line="240" w:lineRule="auto"/>
        <w:ind w:left="0" w:hanging="2"/>
        <w:rPr>
          <w:rFonts w:ascii="Arial" w:eastAsia="Calibri" w:hAnsi="Arial" w:cs="Arial"/>
          <w:sz w:val="20"/>
          <w:szCs w:val="20"/>
          <w:lang w:val="en-US"/>
        </w:rPr>
      </w:pPr>
      <w:r w:rsidRPr="00C17A2E">
        <w:rPr>
          <w:rFonts w:ascii="Arial" w:eastAsia="Calibri" w:hAnsi="Arial" w:cs="Arial"/>
          <w:b/>
          <w:sz w:val="20"/>
          <w:szCs w:val="20"/>
          <w:lang w:val="en-US"/>
        </w:rPr>
        <w:t xml:space="preserve">Sandra </w:t>
      </w:r>
      <w:proofErr w:type="spellStart"/>
      <w:r w:rsidRPr="00C17A2E">
        <w:rPr>
          <w:rFonts w:ascii="Arial" w:eastAsia="Calibri" w:hAnsi="Arial" w:cs="Arial"/>
          <w:b/>
          <w:sz w:val="20"/>
          <w:szCs w:val="20"/>
          <w:lang w:val="en-US"/>
        </w:rPr>
        <w:t>Ovilla</w:t>
      </w:r>
      <w:proofErr w:type="spellEnd"/>
      <w:r w:rsidRPr="00C17A2E">
        <w:rPr>
          <w:rFonts w:ascii="Arial" w:eastAsia="Calibri" w:hAnsi="Arial" w:cs="Arial"/>
          <w:b/>
          <w:sz w:val="20"/>
          <w:szCs w:val="20"/>
          <w:lang w:val="en-US"/>
        </w:rPr>
        <w:t xml:space="preserve"> León. </w:t>
      </w:r>
      <w:r w:rsidRPr="00C17A2E">
        <w:rPr>
          <w:rFonts w:ascii="Arial" w:eastAsia="Calibri" w:hAnsi="Arial" w:cs="Arial"/>
          <w:sz w:val="20"/>
          <w:szCs w:val="20"/>
          <w:lang w:val="en-US"/>
        </w:rPr>
        <w:t xml:space="preserve">Director, producer and audiovisual director. She completed a degree in Communication and Media with a terminal in Audiovisual Production at the Autonomous University of Nayarit (UAN), in addition to a Diploma in Film at the Image and Sound Department of the University of Guadalajara (UDG). She has worked as a trainer, offering audiovisual production workshops for children every year, and collaborates with the Autonomous University of Nayarit by teaching specialized training modules in audiovisual production. As an audiovisual promoter, she served as assistant coordinator of the </w:t>
      </w:r>
      <w:proofErr w:type="spellStart"/>
      <w:r w:rsidRPr="00C17A2E">
        <w:rPr>
          <w:rFonts w:ascii="Arial" w:eastAsia="Calibri" w:hAnsi="Arial" w:cs="Arial"/>
          <w:sz w:val="20"/>
          <w:szCs w:val="20"/>
          <w:lang w:val="en-US"/>
        </w:rPr>
        <w:t>Mantarraya</w:t>
      </w:r>
      <w:proofErr w:type="spellEnd"/>
      <w:r w:rsidRPr="00C17A2E">
        <w:rPr>
          <w:rFonts w:ascii="Arial" w:eastAsia="Calibri" w:hAnsi="Arial" w:cs="Arial"/>
          <w:sz w:val="20"/>
          <w:szCs w:val="20"/>
          <w:lang w:val="en-US"/>
        </w:rPr>
        <w:t xml:space="preserve"> Festival held in the state of Nayarit. As an audiovisual producer, she has specialized in fiction, addressing social issues, the environment, indigenous culture and philosophy (</w:t>
      </w:r>
      <w:proofErr w:type="spellStart"/>
      <w:r w:rsidRPr="00C17A2E">
        <w:rPr>
          <w:rFonts w:ascii="Arial" w:eastAsia="Calibri" w:hAnsi="Arial" w:cs="Arial"/>
          <w:sz w:val="20"/>
          <w:szCs w:val="20"/>
          <w:lang w:val="en-US"/>
        </w:rPr>
        <w:t>Wixárika</w:t>
      </w:r>
      <w:proofErr w:type="spellEnd"/>
      <w:r w:rsidRPr="00C17A2E">
        <w:rPr>
          <w:rFonts w:ascii="Arial" w:eastAsia="Calibri" w:hAnsi="Arial" w:cs="Arial"/>
          <w:sz w:val="20"/>
          <w:szCs w:val="20"/>
          <w:lang w:val="en-US"/>
        </w:rPr>
        <w:t>) in the state of Nayarit. She has written, directed, produced and assisted on different projects in various departments.</w:t>
      </w:r>
    </w:p>
    <w:p w14:paraId="0000003B" w14:textId="77777777" w:rsidR="009421EB" w:rsidRPr="00C17A2E" w:rsidRDefault="009421EB" w:rsidP="008C4EEC">
      <w:pPr>
        <w:spacing w:after="0" w:line="240" w:lineRule="auto"/>
        <w:ind w:left="0" w:hanging="2"/>
        <w:rPr>
          <w:rFonts w:ascii="Arial" w:eastAsia="Calibri" w:hAnsi="Arial" w:cs="Arial"/>
          <w:sz w:val="20"/>
          <w:szCs w:val="20"/>
          <w:lang w:val="en-US"/>
        </w:rPr>
      </w:pPr>
    </w:p>
    <w:p w14:paraId="0000003E" w14:textId="77777777" w:rsidR="009421EB" w:rsidRPr="00C17A2E" w:rsidRDefault="009421EB" w:rsidP="008C4EEC">
      <w:pPr>
        <w:pBdr>
          <w:top w:val="nil"/>
          <w:left w:val="nil"/>
          <w:bottom w:val="nil"/>
          <w:right w:val="nil"/>
          <w:between w:val="nil"/>
        </w:pBdr>
        <w:spacing w:after="0"/>
        <w:ind w:left="0" w:hanging="2"/>
        <w:rPr>
          <w:rFonts w:ascii="Arial" w:eastAsia="Calibri" w:hAnsi="Arial" w:cs="Arial"/>
          <w:color w:val="000000"/>
          <w:sz w:val="20"/>
          <w:szCs w:val="20"/>
          <w:lang w:val="en-US"/>
        </w:rPr>
      </w:pPr>
    </w:p>
    <w:p w14:paraId="0000003F" w14:textId="77777777" w:rsidR="009421EB" w:rsidRPr="00C17A2E" w:rsidRDefault="008C4EEC" w:rsidP="008C4EEC">
      <w:pPr>
        <w:spacing w:after="0"/>
        <w:ind w:left="0" w:hanging="2"/>
        <w:rPr>
          <w:rFonts w:ascii="Arial" w:eastAsia="Calibri" w:hAnsi="Arial" w:cs="Arial"/>
          <w:b/>
          <w:sz w:val="20"/>
          <w:szCs w:val="20"/>
        </w:rPr>
      </w:pPr>
      <w:r w:rsidRPr="00C17A2E">
        <w:rPr>
          <w:rFonts w:ascii="Arial" w:eastAsia="Calibri" w:hAnsi="Arial" w:cs="Arial"/>
          <w:b/>
          <w:sz w:val="20"/>
          <w:szCs w:val="20"/>
        </w:rPr>
        <w:t>Apuntes de la Directora</w:t>
      </w:r>
    </w:p>
    <w:p w14:paraId="00000040" w14:textId="77777777" w:rsidR="009421EB" w:rsidRPr="00C17A2E" w:rsidRDefault="009421EB" w:rsidP="008C4EEC">
      <w:pPr>
        <w:spacing w:after="0"/>
        <w:ind w:left="0" w:hanging="2"/>
        <w:rPr>
          <w:rFonts w:ascii="Arial" w:eastAsia="Calibri" w:hAnsi="Arial" w:cs="Arial"/>
          <w:b/>
          <w:sz w:val="20"/>
          <w:szCs w:val="20"/>
        </w:rPr>
      </w:pPr>
    </w:p>
    <w:p w14:paraId="00000041" w14:textId="77777777" w:rsidR="009421EB" w:rsidRPr="00C17A2E" w:rsidRDefault="008C4EEC" w:rsidP="008C4EEC">
      <w:pPr>
        <w:spacing w:after="0" w:line="240" w:lineRule="auto"/>
        <w:ind w:left="0" w:right="1" w:hanging="2"/>
        <w:rPr>
          <w:rFonts w:ascii="Arial" w:eastAsia="Calibri" w:hAnsi="Arial" w:cs="Arial"/>
          <w:b/>
          <w:sz w:val="20"/>
          <w:szCs w:val="20"/>
          <w:u w:val="single"/>
        </w:rPr>
      </w:pPr>
      <w:proofErr w:type="spellStart"/>
      <w:r w:rsidRPr="00C17A2E">
        <w:rPr>
          <w:rFonts w:ascii="Arial" w:eastAsia="Calibri" w:hAnsi="Arial" w:cs="Arial"/>
          <w:sz w:val="20"/>
          <w:szCs w:val="20"/>
        </w:rPr>
        <w:t>Hikuri</w:t>
      </w:r>
      <w:proofErr w:type="spellEnd"/>
      <w:r w:rsidRPr="00C17A2E">
        <w:rPr>
          <w:rFonts w:ascii="Arial" w:eastAsia="Calibri" w:hAnsi="Arial" w:cs="Arial"/>
          <w:sz w:val="20"/>
          <w:szCs w:val="20"/>
        </w:rPr>
        <w:t xml:space="preserve"> tiene como propósito evidenciar la contaminación que genera la industria minera en la región serrana </w:t>
      </w:r>
      <w:proofErr w:type="spellStart"/>
      <w:r w:rsidRPr="00C17A2E">
        <w:rPr>
          <w:rFonts w:ascii="Arial" w:eastAsia="Calibri" w:hAnsi="Arial" w:cs="Arial"/>
          <w:sz w:val="20"/>
          <w:szCs w:val="20"/>
        </w:rPr>
        <w:t>wixárika</w:t>
      </w:r>
      <w:proofErr w:type="spellEnd"/>
      <w:r w:rsidRPr="00C17A2E">
        <w:rPr>
          <w:rFonts w:ascii="Arial" w:eastAsia="Calibri" w:hAnsi="Arial" w:cs="Arial"/>
          <w:sz w:val="20"/>
          <w:szCs w:val="20"/>
        </w:rPr>
        <w:t xml:space="preserve">, su impacto en las tradiciones ancestrales </w:t>
      </w:r>
      <w:proofErr w:type="spellStart"/>
      <w:r w:rsidRPr="00C17A2E">
        <w:rPr>
          <w:rFonts w:ascii="Arial" w:eastAsia="Calibri" w:hAnsi="Arial" w:cs="Arial"/>
          <w:sz w:val="20"/>
          <w:szCs w:val="20"/>
        </w:rPr>
        <w:t>huicholas</w:t>
      </w:r>
      <w:proofErr w:type="spellEnd"/>
      <w:r w:rsidRPr="00C17A2E">
        <w:rPr>
          <w:rFonts w:ascii="Arial" w:eastAsia="Calibri" w:hAnsi="Arial" w:cs="Arial"/>
          <w:sz w:val="20"/>
          <w:szCs w:val="20"/>
        </w:rPr>
        <w:t>, el desplazamiento demográfico que provoca y más allá de sólo la denuncia, realizar una película que genere empatía y concientización, que germine la inquietud sobre la búsqueda de soluciones ante el problema. Mis motivaciones estriban en la inquietud de visibilizar el problema de contaminación de la región, utilizando como medio el lenguaje audiovisual; además de aprovechar la iniciativa de producción con el menor impacto ambiental posible.</w:t>
      </w:r>
    </w:p>
    <w:p w14:paraId="00000042" w14:textId="77777777" w:rsidR="009421EB" w:rsidRPr="00C17A2E" w:rsidRDefault="009421EB" w:rsidP="008C4EEC">
      <w:pPr>
        <w:spacing w:after="0" w:line="240" w:lineRule="auto"/>
        <w:ind w:left="0" w:hanging="2"/>
        <w:rPr>
          <w:rFonts w:ascii="Arial" w:eastAsia="Calibri" w:hAnsi="Arial" w:cs="Arial"/>
          <w:sz w:val="20"/>
          <w:szCs w:val="20"/>
        </w:rPr>
      </w:pPr>
    </w:p>
    <w:p w14:paraId="00000043" w14:textId="77777777" w:rsidR="009421EB" w:rsidRPr="00C17A2E" w:rsidRDefault="008C4EEC" w:rsidP="008C4EEC">
      <w:pPr>
        <w:spacing w:after="0" w:line="240" w:lineRule="auto"/>
        <w:ind w:left="0" w:hanging="2"/>
        <w:rPr>
          <w:rFonts w:ascii="Arial" w:eastAsia="Calibri" w:hAnsi="Arial" w:cs="Arial"/>
          <w:b/>
          <w:sz w:val="20"/>
          <w:szCs w:val="20"/>
          <w:u w:val="single"/>
        </w:rPr>
      </w:pPr>
      <w:r w:rsidRPr="00C17A2E">
        <w:rPr>
          <w:rFonts w:ascii="Arial" w:eastAsia="Calibri" w:hAnsi="Arial" w:cs="Arial"/>
          <w:sz w:val="20"/>
          <w:szCs w:val="20"/>
        </w:rPr>
        <w:t xml:space="preserve">La visión de la película sobre los temas planteados circunda en la posibilidad redentora de salvación por medio de la magia de la naturaleza, sólo ella puede salvar a todos los seres vivos. Partiendo de la cosmovisión </w:t>
      </w:r>
      <w:proofErr w:type="spellStart"/>
      <w:r w:rsidRPr="00C17A2E">
        <w:rPr>
          <w:rFonts w:ascii="Arial" w:eastAsia="Calibri" w:hAnsi="Arial" w:cs="Arial"/>
          <w:sz w:val="20"/>
          <w:szCs w:val="20"/>
        </w:rPr>
        <w:t>wixárika</w:t>
      </w:r>
      <w:proofErr w:type="spellEnd"/>
      <w:r w:rsidRPr="00C17A2E">
        <w:rPr>
          <w:rFonts w:ascii="Arial" w:eastAsia="Calibri" w:hAnsi="Arial" w:cs="Arial"/>
          <w:sz w:val="20"/>
          <w:szCs w:val="20"/>
        </w:rPr>
        <w:t xml:space="preserve">, la inspiración surge de la leyenda del venado azul, en ella nos cuentan el viaje que hicieron a </w:t>
      </w:r>
      <w:proofErr w:type="spellStart"/>
      <w:r w:rsidRPr="00C17A2E">
        <w:rPr>
          <w:rFonts w:ascii="Arial" w:eastAsia="Calibri" w:hAnsi="Arial" w:cs="Arial"/>
          <w:sz w:val="20"/>
          <w:szCs w:val="20"/>
        </w:rPr>
        <w:t>Wirikuta</w:t>
      </w:r>
      <w:proofErr w:type="spellEnd"/>
      <w:r w:rsidRPr="00C17A2E">
        <w:rPr>
          <w:rFonts w:ascii="Arial" w:eastAsia="Calibri" w:hAnsi="Arial" w:cs="Arial"/>
          <w:sz w:val="20"/>
          <w:szCs w:val="20"/>
        </w:rPr>
        <w:t xml:space="preserve"> un grupo de jóvenes elegidos en busca de alimento para salvar a su comunidad del hambre y las enfermedades, y que al final, fueron rescatados por la naturaleza, enviándoles el sagrado peyote (</w:t>
      </w:r>
      <w:proofErr w:type="spellStart"/>
      <w:r w:rsidRPr="00C17A2E">
        <w:rPr>
          <w:rFonts w:ascii="Arial" w:eastAsia="Calibri" w:hAnsi="Arial" w:cs="Arial"/>
          <w:sz w:val="20"/>
          <w:szCs w:val="20"/>
        </w:rPr>
        <w:t>Hikuri</w:t>
      </w:r>
      <w:proofErr w:type="spellEnd"/>
      <w:r w:rsidRPr="00C17A2E">
        <w:rPr>
          <w:rFonts w:ascii="Arial" w:eastAsia="Calibri" w:hAnsi="Arial" w:cs="Arial"/>
          <w:sz w:val="20"/>
          <w:szCs w:val="20"/>
        </w:rPr>
        <w:t xml:space="preserve">), pero, ¿qué pasaría en un mundo donde la contaminación ha matado a todo el peyote? </w:t>
      </w:r>
      <w:proofErr w:type="spellStart"/>
      <w:r w:rsidRPr="00C17A2E">
        <w:rPr>
          <w:rFonts w:ascii="Arial" w:eastAsia="Calibri" w:hAnsi="Arial" w:cs="Arial"/>
          <w:sz w:val="20"/>
          <w:szCs w:val="20"/>
        </w:rPr>
        <w:t>Hikuri</w:t>
      </w:r>
      <w:proofErr w:type="spellEnd"/>
      <w:r w:rsidRPr="00C17A2E">
        <w:rPr>
          <w:rFonts w:ascii="Arial" w:eastAsia="Calibri" w:hAnsi="Arial" w:cs="Arial"/>
          <w:sz w:val="20"/>
          <w:szCs w:val="20"/>
        </w:rPr>
        <w:t xml:space="preserve"> narra desde los ojos de una joven, la decisión de una comunidad </w:t>
      </w:r>
      <w:proofErr w:type="spellStart"/>
      <w:r w:rsidRPr="00C17A2E">
        <w:rPr>
          <w:rFonts w:ascii="Arial" w:eastAsia="Calibri" w:hAnsi="Arial" w:cs="Arial"/>
          <w:sz w:val="20"/>
          <w:szCs w:val="20"/>
        </w:rPr>
        <w:t>wixárika</w:t>
      </w:r>
      <w:proofErr w:type="spellEnd"/>
      <w:r w:rsidRPr="00C17A2E">
        <w:rPr>
          <w:rFonts w:ascii="Arial" w:eastAsia="Calibri" w:hAnsi="Arial" w:cs="Arial"/>
          <w:sz w:val="20"/>
          <w:szCs w:val="20"/>
        </w:rPr>
        <w:t xml:space="preserve"> de abandonar sus tierras al no encontrar alimento y peyote para curar a los enfermos, la abuela de la joven antes de morir le encomienda no abandonar la comunidad y sembrar las últimas semillas de peyote que le quedan. Así encontramos la esencia de la película, la esperanza; y la reflexión que deseo generar en el público, es la de que todo lo que se fabrica y consume, en algún momento afecta a otras personas.</w:t>
      </w:r>
    </w:p>
    <w:p w14:paraId="00000044" w14:textId="07CF5C3B" w:rsidR="009421EB" w:rsidRPr="00C17A2E" w:rsidRDefault="009421EB" w:rsidP="008C4EEC">
      <w:pPr>
        <w:spacing w:after="0" w:line="240" w:lineRule="auto"/>
        <w:ind w:left="0" w:hanging="2"/>
        <w:rPr>
          <w:rFonts w:ascii="Arial" w:eastAsia="Calibri" w:hAnsi="Arial" w:cs="Arial"/>
          <w:b/>
          <w:color w:val="000000"/>
          <w:sz w:val="20"/>
          <w:szCs w:val="20"/>
        </w:rPr>
      </w:pPr>
    </w:p>
    <w:p w14:paraId="00000045" w14:textId="77777777" w:rsidR="009421EB" w:rsidRPr="00C17A2E" w:rsidRDefault="008C4EEC" w:rsidP="008C4EEC">
      <w:pPr>
        <w:spacing w:after="0" w:line="240" w:lineRule="auto"/>
        <w:ind w:left="0" w:hanging="2"/>
        <w:rPr>
          <w:rFonts w:ascii="Arial" w:eastAsia="Calibri" w:hAnsi="Arial" w:cs="Arial"/>
          <w:color w:val="000000"/>
          <w:sz w:val="20"/>
          <w:szCs w:val="20"/>
          <w:lang w:val="en-US"/>
        </w:rPr>
      </w:pPr>
      <w:proofErr w:type="spellStart"/>
      <w:r w:rsidRPr="00C17A2E">
        <w:rPr>
          <w:rFonts w:ascii="Arial" w:eastAsia="Calibri" w:hAnsi="Arial" w:cs="Arial"/>
          <w:color w:val="000000"/>
          <w:sz w:val="20"/>
          <w:szCs w:val="20"/>
          <w:lang w:val="en-US"/>
        </w:rPr>
        <w:t>Hikuri's</w:t>
      </w:r>
      <w:proofErr w:type="spellEnd"/>
      <w:r w:rsidRPr="00C17A2E">
        <w:rPr>
          <w:rFonts w:ascii="Arial" w:eastAsia="Calibri" w:hAnsi="Arial" w:cs="Arial"/>
          <w:color w:val="000000"/>
          <w:sz w:val="20"/>
          <w:szCs w:val="20"/>
          <w:lang w:val="en-US"/>
        </w:rPr>
        <w:t xml:space="preserve"> purpose is to show the contamination generated by the mining industry in the </w:t>
      </w:r>
      <w:proofErr w:type="spellStart"/>
      <w:r w:rsidRPr="00C17A2E">
        <w:rPr>
          <w:rFonts w:ascii="Arial" w:eastAsia="Calibri" w:hAnsi="Arial" w:cs="Arial"/>
          <w:color w:val="000000"/>
          <w:sz w:val="20"/>
          <w:szCs w:val="20"/>
          <w:lang w:val="en-US"/>
        </w:rPr>
        <w:t>Wixárika</w:t>
      </w:r>
      <w:proofErr w:type="spellEnd"/>
      <w:r w:rsidRPr="00C17A2E">
        <w:rPr>
          <w:rFonts w:ascii="Arial" w:eastAsia="Calibri" w:hAnsi="Arial" w:cs="Arial"/>
          <w:color w:val="000000"/>
          <w:sz w:val="20"/>
          <w:szCs w:val="20"/>
          <w:lang w:val="en-US"/>
        </w:rPr>
        <w:t xml:space="preserve"> mountain region, its impact on Huichol ancestral traditions, the demographic displacement that it causes and more than just denouncing, making a film that generates empathy and awareness, that germinates concern about finding solutions to the problem. My motivations lie in the concern to make visible the pollution problem in the region, using audiovisual language as </w:t>
      </w:r>
      <w:r w:rsidRPr="00C17A2E">
        <w:rPr>
          <w:rFonts w:ascii="Arial" w:eastAsia="Calibri" w:hAnsi="Arial" w:cs="Arial"/>
          <w:color w:val="000000"/>
          <w:sz w:val="20"/>
          <w:szCs w:val="20"/>
          <w:lang w:val="en-US"/>
        </w:rPr>
        <w:lastRenderedPageBreak/>
        <w:t>a medium; in addition to taking advantage of the production initiative with the least possible environmental impact.</w:t>
      </w:r>
    </w:p>
    <w:p w14:paraId="00000046" w14:textId="77777777" w:rsidR="009421EB" w:rsidRPr="00C17A2E" w:rsidRDefault="009421EB" w:rsidP="008C4EEC">
      <w:pPr>
        <w:spacing w:after="0" w:line="240" w:lineRule="auto"/>
        <w:ind w:left="0" w:hanging="2"/>
        <w:rPr>
          <w:rFonts w:ascii="Arial" w:eastAsia="Calibri" w:hAnsi="Arial" w:cs="Arial"/>
          <w:color w:val="000000"/>
          <w:sz w:val="20"/>
          <w:szCs w:val="20"/>
          <w:lang w:val="en-US"/>
        </w:rPr>
      </w:pPr>
    </w:p>
    <w:p w14:paraId="00000047" w14:textId="77777777" w:rsidR="009421EB" w:rsidRPr="00C17A2E" w:rsidRDefault="008C4EEC" w:rsidP="008C4EEC">
      <w:pPr>
        <w:spacing w:after="0" w:line="240" w:lineRule="auto"/>
        <w:ind w:left="0" w:hanging="2"/>
        <w:rPr>
          <w:rFonts w:ascii="Arial" w:eastAsia="Calibri" w:hAnsi="Arial" w:cs="Arial"/>
          <w:color w:val="000000"/>
          <w:sz w:val="20"/>
          <w:szCs w:val="20"/>
          <w:lang w:val="en-US"/>
        </w:rPr>
      </w:pPr>
      <w:r w:rsidRPr="00C17A2E">
        <w:rPr>
          <w:rFonts w:ascii="Arial" w:eastAsia="Calibri" w:hAnsi="Arial" w:cs="Arial"/>
          <w:color w:val="000000"/>
          <w:sz w:val="20"/>
          <w:szCs w:val="20"/>
          <w:lang w:val="en-US"/>
        </w:rPr>
        <w:t xml:space="preserve">The vision of the film on the issues raised surrounds the redemptive possibility of salvation through the magic of nature, only she can save all living beings. Starting from the </w:t>
      </w:r>
      <w:proofErr w:type="spellStart"/>
      <w:r w:rsidRPr="00C17A2E">
        <w:rPr>
          <w:rFonts w:ascii="Arial" w:eastAsia="Calibri" w:hAnsi="Arial" w:cs="Arial"/>
          <w:color w:val="000000"/>
          <w:sz w:val="20"/>
          <w:szCs w:val="20"/>
          <w:lang w:val="en-US"/>
        </w:rPr>
        <w:t>Wixárika</w:t>
      </w:r>
      <w:proofErr w:type="spellEnd"/>
      <w:r w:rsidRPr="00C17A2E">
        <w:rPr>
          <w:rFonts w:ascii="Arial" w:eastAsia="Calibri" w:hAnsi="Arial" w:cs="Arial"/>
          <w:color w:val="000000"/>
          <w:sz w:val="20"/>
          <w:szCs w:val="20"/>
          <w:lang w:val="en-US"/>
        </w:rPr>
        <w:t xml:space="preserve"> worldview, the inspiration arises from the legend of the blue deer, in it they tell us about the trip that a group of chosen young people made to </w:t>
      </w:r>
      <w:proofErr w:type="spellStart"/>
      <w:r w:rsidRPr="00C17A2E">
        <w:rPr>
          <w:rFonts w:ascii="Arial" w:eastAsia="Calibri" w:hAnsi="Arial" w:cs="Arial"/>
          <w:color w:val="000000"/>
          <w:sz w:val="20"/>
          <w:szCs w:val="20"/>
          <w:lang w:val="en-US"/>
        </w:rPr>
        <w:t>Wirikuta</w:t>
      </w:r>
      <w:proofErr w:type="spellEnd"/>
      <w:r w:rsidRPr="00C17A2E">
        <w:rPr>
          <w:rFonts w:ascii="Arial" w:eastAsia="Calibri" w:hAnsi="Arial" w:cs="Arial"/>
          <w:color w:val="000000"/>
          <w:sz w:val="20"/>
          <w:szCs w:val="20"/>
          <w:lang w:val="en-US"/>
        </w:rPr>
        <w:t xml:space="preserve"> in search of food to save their community from hunger and disease, and that in the end, were rescued by nature, sending them the sacred peyote (</w:t>
      </w:r>
      <w:proofErr w:type="spellStart"/>
      <w:r w:rsidRPr="00C17A2E">
        <w:rPr>
          <w:rFonts w:ascii="Arial" w:eastAsia="Calibri" w:hAnsi="Arial" w:cs="Arial"/>
          <w:color w:val="000000"/>
          <w:sz w:val="20"/>
          <w:szCs w:val="20"/>
          <w:lang w:val="en-US"/>
        </w:rPr>
        <w:t>Hikuri</w:t>
      </w:r>
      <w:proofErr w:type="spellEnd"/>
      <w:r w:rsidRPr="00C17A2E">
        <w:rPr>
          <w:rFonts w:ascii="Arial" w:eastAsia="Calibri" w:hAnsi="Arial" w:cs="Arial"/>
          <w:color w:val="000000"/>
          <w:sz w:val="20"/>
          <w:szCs w:val="20"/>
          <w:lang w:val="en-US"/>
        </w:rPr>
        <w:t xml:space="preserve">), but what would happen in a world where pollution has killed all peyote? </w:t>
      </w:r>
      <w:proofErr w:type="spellStart"/>
      <w:r w:rsidRPr="00C17A2E">
        <w:rPr>
          <w:rFonts w:ascii="Arial" w:eastAsia="Calibri" w:hAnsi="Arial" w:cs="Arial"/>
          <w:color w:val="000000"/>
          <w:sz w:val="20"/>
          <w:szCs w:val="20"/>
          <w:lang w:val="en-US"/>
        </w:rPr>
        <w:t>Hikuri</w:t>
      </w:r>
      <w:proofErr w:type="spellEnd"/>
      <w:r w:rsidRPr="00C17A2E">
        <w:rPr>
          <w:rFonts w:ascii="Arial" w:eastAsia="Calibri" w:hAnsi="Arial" w:cs="Arial"/>
          <w:color w:val="000000"/>
          <w:sz w:val="20"/>
          <w:szCs w:val="20"/>
          <w:lang w:val="en-US"/>
        </w:rPr>
        <w:t xml:space="preserve"> narrates from the eyes of a young woman, the decision of a </w:t>
      </w:r>
      <w:proofErr w:type="spellStart"/>
      <w:r w:rsidRPr="00C17A2E">
        <w:rPr>
          <w:rFonts w:ascii="Arial" w:eastAsia="Calibri" w:hAnsi="Arial" w:cs="Arial"/>
          <w:color w:val="000000"/>
          <w:sz w:val="20"/>
          <w:szCs w:val="20"/>
          <w:lang w:val="en-US"/>
        </w:rPr>
        <w:t>Wixárika</w:t>
      </w:r>
      <w:proofErr w:type="spellEnd"/>
      <w:r w:rsidRPr="00C17A2E">
        <w:rPr>
          <w:rFonts w:ascii="Arial" w:eastAsia="Calibri" w:hAnsi="Arial" w:cs="Arial"/>
          <w:color w:val="000000"/>
          <w:sz w:val="20"/>
          <w:szCs w:val="20"/>
          <w:lang w:val="en-US"/>
        </w:rPr>
        <w:t xml:space="preserve"> community to abandon their lands when they could not find food and peyote to cure the sick. Before dying, the young woman's grandmother entrusts her not to abandon the community and sow the last seeds of peyote that he has left. Thus we find the essence of the film, hope; and the reflection that I want to generate in the public is that everything that is manufactured and consumed affects other people at some point.</w:t>
      </w:r>
    </w:p>
    <w:p w14:paraId="00000048" w14:textId="77777777" w:rsidR="009421EB" w:rsidRPr="00C17A2E" w:rsidRDefault="009421EB" w:rsidP="008C4EEC">
      <w:pPr>
        <w:spacing w:after="0"/>
        <w:ind w:left="0" w:hanging="2"/>
        <w:rPr>
          <w:rFonts w:ascii="Arial" w:eastAsia="Calibri" w:hAnsi="Arial" w:cs="Arial"/>
          <w:b/>
          <w:color w:val="000000"/>
          <w:sz w:val="20"/>
          <w:szCs w:val="20"/>
          <w:lang w:val="en-US"/>
        </w:rPr>
      </w:pPr>
    </w:p>
    <w:p w14:paraId="00000049" w14:textId="77777777" w:rsidR="009421EB" w:rsidRPr="00C17A2E" w:rsidRDefault="009421EB" w:rsidP="008C4EEC">
      <w:pPr>
        <w:spacing w:after="0"/>
        <w:ind w:left="0" w:hanging="2"/>
        <w:rPr>
          <w:rFonts w:ascii="Arial" w:eastAsia="Calibri" w:hAnsi="Arial" w:cs="Arial"/>
          <w:b/>
          <w:sz w:val="20"/>
          <w:szCs w:val="20"/>
          <w:lang w:val="en-US"/>
        </w:rPr>
      </w:pPr>
    </w:p>
    <w:p w14:paraId="0000004A" w14:textId="77777777" w:rsidR="009421EB" w:rsidRPr="00C17A2E" w:rsidRDefault="009421EB" w:rsidP="008C4EEC">
      <w:pPr>
        <w:spacing w:after="0"/>
        <w:ind w:left="0" w:hanging="2"/>
        <w:rPr>
          <w:rFonts w:ascii="Arial" w:eastAsia="Calibri" w:hAnsi="Arial" w:cs="Arial"/>
          <w:b/>
          <w:sz w:val="20"/>
          <w:szCs w:val="20"/>
          <w:lang w:val="en-US"/>
        </w:rPr>
      </w:pPr>
    </w:p>
    <w:p w14:paraId="0000004B" w14:textId="77777777" w:rsidR="009421EB" w:rsidRPr="00C17A2E" w:rsidRDefault="009421EB" w:rsidP="008C4EEC">
      <w:pPr>
        <w:spacing w:after="0"/>
        <w:ind w:left="0" w:hanging="2"/>
        <w:rPr>
          <w:rFonts w:ascii="Arial" w:eastAsia="Calibri" w:hAnsi="Arial" w:cs="Arial"/>
          <w:b/>
          <w:sz w:val="20"/>
          <w:szCs w:val="20"/>
          <w:lang w:val="en-US"/>
        </w:rPr>
      </w:pPr>
    </w:p>
    <w:p w14:paraId="0000004C" w14:textId="77777777" w:rsidR="009421EB" w:rsidRPr="00C17A2E" w:rsidRDefault="009421EB" w:rsidP="008C4EEC">
      <w:pPr>
        <w:spacing w:after="0"/>
        <w:ind w:left="0" w:hanging="2"/>
        <w:rPr>
          <w:rFonts w:ascii="Arial" w:eastAsia="Calibri" w:hAnsi="Arial" w:cs="Arial"/>
          <w:b/>
          <w:sz w:val="20"/>
          <w:szCs w:val="20"/>
          <w:lang w:val="en-US"/>
        </w:rPr>
      </w:pPr>
    </w:p>
    <w:p w14:paraId="0000004D" w14:textId="77777777" w:rsidR="009421EB" w:rsidRPr="00C17A2E" w:rsidRDefault="008C4EEC" w:rsidP="008C4EEC">
      <w:pPr>
        <w:spacing w:after="0"/>
        <w:ind w:left="0" w:hanging="2"/>
        <w:rPr>
          <w:rFonts w:ascii="Arial" w:eastAsia="Calibri" w:hAnsi="Arial" w:cs="Arial"/>
          <w:sz w:val="20"/>
          <w:szCs w:val="20"/>
        </w:rPr>
      </w:pPr>
      <w:r w:rsidRPr="00C17A2E">
        <w:rPr>
          <w:rFonts w:ascii="Arial" w:eastAsia="Calibri" w:hAnsi="Arial" w:cs="Arial"/>
          <w:b/>
          <w:sz w:val="20"/>
          <w:szCs w:val="20"/>
        </w:rPr>
        <w:t>Cinefotógrafo</w:t>
      </w:r>
    </w:p>
    <w:p w14:paraId="0000004E" w14:textId="77777777" w:rsidR="009421EB" w:rsidRPr="00C17A2E" w:rsidRDefault="009421EB" w:rsidP="008C4EEC">
      <w:pPr>
        <w:spacing w:after="0"/>
        <w:ind w:left="0" w:hanging="2"/>
        <w:rPr>
          <w:rFonts w:ascii="Arial" w:eastAsia="Calibri" w:hAnsi="Arial" w:cs="Arial"/>
          <w:sz w:val="20"/>
          <w:szCs w:val="20"/>
        </w:rPr>
      </w:pPr>
    </w:p>
    <w:p w14:paraId="0000004F" w14:textId="77777777" w:rsidR="009421EB" w:rsidRPr="00C17A2E" w:rsidRDefault="008C4EEC" w:rsidP="008C4EEC">
      <w:pPr>
        <w:spacing w:after="0"/>
        <w:ind w:left="0" w:hanging="2"/>
        <w:rPr>
          <w:rFonts w:ascii="Arial" w:eastAsia="Calibri" w:hAnsi="Arial" w:cs="Arial"/>
          <w:b/>
          <w:sz w:val="20"/>
          <w:szCs w:val="20"/>
        </w:rPr>
      </w:pPr>
      <w:r w:rsidRPr="00C17A2E">
        <w:rPr>
          <w:rFonts w:ascii="Arial" w:eastAsia="Calibri" w:hAnsi="Arial" w:cs="Arial"/>
          <w:b/>
          <w:sz w:val="20"/>
          <w:szCs w:val="20"/>
        </w:rPr>
        <w:t>Biografía</w:t>
      </w:r>
    </w:p>
    <w:p w14:paraId="00000050" w14:textId="77777777" w:rsidR="009421EB" w:rsidRPr="00C17A2E" w:rsidRDefault="009421EB" w:rsidP="008C4EEC">
      <w:pPr>
        <w:spacing w:after="0" w:line="240" w:lineRule="auto"/>
        <w:ind w:left="0" w:hanging="2"/>
        <w:rPr>
          <w:rFonts w:ascii="Arial" w:eastAsia="Calibri" w:hAnsi="Arial" w:cs="Arial"/>
          <w:b/>
          <w:sz w:val="20"/>
          <w:szCs w:val="20"/>
        </w:rPr>
      </w:pPr>
    </w:p>
    <w:p w14:paraId="00000051" w14:textId="77777777"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 xml:space="preserve">Fredy Padilla. </w:t>
      </w:r>
      <w:r w:rsidRPr="00C17A2E">
        <w:rPr>
          <w:rFonts w:ascii="Arial" w:eastAsia="Calibri" w:hAnsi="Arial" w:cs="Arial"/>
          <w:sz w:val="20"/>
          <w:szCs w:val="20"/>
        </w:rPr>
        <w:t xml:space="preserve">Egresado de la licenciatura en Artes Audiovisuales del Departamento de Imagen y Sonido de la Universidad de Guadalajara. En 2013 fue beneficiado por el Programa de Estímulo a la Creación y al Desarrollo Artístico (PECDA​) para la producción del cortometraje documental: “Memorias de un Ocaso”. Fue director de fotografía del largometraje documental: “Historias de la Sierra Madre” estrenado en 2014 en el Festival Internacional de Cine de Morelia (FICM) en selección oficial. En 2015 participó en la dirección de fotografía del cortometraje: “Entrevista a mi Madre” el cual formó parte del Tour de cine Mexicano​ y diversos festivales. En 2016 formó parte del laboratorio de documental: “DOCULAB 8​” en el Festival Internacional de Cine de Guadalajara (FICG​) y ese mismo año fue Codirector y director de fotografía del cortometraje documental “Lirio Mendoza” que obtuvo mención especial en el Festival de cine documental ZANATE y formó parte de la gira de cine documental DOCTUBRE - DOCSMX y la muestra de cine con perspectiva de género </w:t>
      </w:r>
      <w:proofErr w:type="spellStart"/>
      <w:r w:rsidRPr="00C17A2E">
        <w:rPr>
          <w:rFonts w:ascii="Arial" w:eastAsia="Calibri" w:hAnsi="Arial" w:cs="Arial"/>
          <w:sz w:val="20"/>
          <w:szCs w:val="20"/>
        </w:rPr>
        <w:t>MICGénero</w:t>
      </w:r>
      <w:proofErr w:type="spellEnd"/>
      <w:r w:rsidRPr="00C17A2E">
        <w:rPr>
          <w:rFonts w:ascii="Arial" w:eastAsia="Calibri" w:hAnsi="Arial" w:cs="Arial"/>
          <w:sz w:val="20"/>
          <w:szCs w:val="20"/>
        </w:rPr>
        <w:t>​. Fue director de fotografía del cortometraje ''Playa Gaviotas" seleccionado en FICG, FICM y ganador de mejor cortometraje en short México.</w:t>
      </w:r>
    </w:p>
    <w:p w14:paraId="00000052" w14:textId="77777777"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sz w:val="20"/>
          <w:szCs w:val="20"/>
        </w:rPr>
        <w:br/>
        <w:t xml:space="preserve">Participó como asistente de Fotografía en: Número equivocado y Esmalte Rojo (Ernesto Rivera), Los últimos veranos (Ricardo </w:t>
      </w:r>
      <w:proofErr w:type="spellStart"/>
      <w:r w:rsidRPr="00C17A2E">
        <w:rPr>
          <w:rFonts w:ascii="Arial" w:eastAsia="Calibri" w:hAnsi="Arial" w:cs="Arial"/>
          <w:sz w:val="20"/>
          <w:szCs w:val="20"/>
        </w:rPr>
        <w:t>Esparragoza</w:t>
      </w:r>
      <w:proofErr w:type="spellEnd"/>
      <w:r w:rsidRPr="00C17A2E">
        <w:rPr>
          <w:rFonts w:ascii="Arial" w:eastAsia="Calibri" w:hAnsi="Arial" w:cs="Arial"/>
          <w:sz w:val="20"/>
          <w:szCs w:val="20"/>
        </w:rPr>
        <w:t xml:space="preserve">), Bestia (José </w:t>
      </w:r>
      <w:proofErr w:type="spellStart"/>
      <w:r w:rsidRPr="00C17A2E">
        <w:rPr>
          <w:rFonts w:ascii="Arial" w:eastAsia="Calibri" w:hAnsi="Arial" w:cs="Arial"/>
          <w:sz w:val="20"/>
          <w:szCs w:val="20"/>
        </w:rPr>
        <w:t>Permar</w:t>
      </w:r>
      <w:proofErr w:type="spellEnd"/>
      <w:r w:rsidRPr="00C17A2E">
        <w:rPr>
          <w:rFonts w:ascii="Arial" w:eastAsia="Calibri" w:hAnsi="Arial" w:cs="Arial"/>
          <w:sz w:val="20"/>
          <w:szCs w:val="20"/>
        </w:rPr>
        <w:t>), Los desterrados hijos de Eva (Omar Robles), Primavera (Rafael Ruiz), Sarro (Paul Coronel), Alguien Real (Renato Moncayo) y el largometraje Los Años Azules (Sofía Gómez-Córdova).</w:t>
      </w:r>
    </w:p>
    <w:p w14:paraId="00000053" w14:textId="77777777" w:rsidR="009421EB" w:rsidRPr="00C17A2E" w:rsidRDefault="009421EB" w:rsidP="008C4EEC">
      <w:pPr>
        <w:spacing w:after="0" w:line="240" w:lineRule="auto"/>
        <w:ind w:left="0" w:hanging="2"/>
        <w:rPr>
          <w:rFonts w:ascii="Arial" w:eastAsia="Calibri" w:hAnsi="Arial" w:cs="Arial"/>
          <w:sz w:val="20"/>
          <w:szCs w:val="20"/>
        </w:rPr>
      </w:pPr>
    </w:p>
    <w:p w14:paraId="00000054" w14:textId="77777777"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sz w:val="20"/>
          <w:szCs w:val="20"/>
        </w:rPr>
        <w:t xml:space="preserve">Actualmente estrenó su segunda película como director de fotografía, el largometraje documental: “Las Flores de la Noche”, donde su estreno mexicano fue en el festival internacional de cine de Guanajuato (GIFF) ganando la categoría de mejor largometraje documental, en el festival internacional de cine de Morelia (FICM) obtuvo el premio del público y su estreno internacional fue en International </w:t>
      </w:r>
      <w:proofErr w:type="spellStart"/>
      <w:r w:rsidRPr="00C17A2E">
        <w:rPr>
          <w:rFonts w:ascii="Arial" w:eastAsia="Calibri" w:hAnsi="Arial" w:cs="Arial"/>
          <w:sz w:val="20"/>
          <w:szCs w:val="20"/>
        </w:rPr>
        <w:t>Documentary</w:t>
      </w:r>
      <w:proofErr w:type="spellEnd"/>
      <w:r w:rsidRPr="00C17A2E">
        <w:rPr>
          <w:rFonts w:ascii="Arial" w:eastAsia="Calibri" w:hAnsi="Arial" w:cs="Arial"/>
          <w:sz w:val="20"/>
          <w:szCs w:val="20"/>
        </w:rPr>
        <w:t xml:space="preserve"> Film Festival Ámsterdam (IDFA). </w:t>
      </w:r>
    </w:p>
    <w:p w14:paraId="00000055" w14:textId="77777777" w:rsidR="009421EB" w:rsidRPr="00C17A2E" w:rsidRDefault="009421EB" w:rsidP="008C4EEC">
      <w:pPr>
        <w:spacing w:after="0" w:line="240" w:lineRule="auto"/>
        <w:ind w:left="0" w:hanging="2"/>
        <w:rPr>
          <w:rFonts w:ascii="Arial" w:eastAsia="Calibri" w:hAnsi="Arial" w:cs="Arial"/>
          <w:sz w:val="20"/>
          <w:szCs w:val="20"/>
        </w:rPr>
      </w:pPr>
    </w:p>
    <w:p w14:paraId="00000056" w14:textId="77777777" w:rsidR="009421EB" w:rsidRPr="00C17A2E" w:rsidRDefault="008C4EEC" w:rsidP="00C17A2E">
      <w:pPr>
        <w:pStyle w:val="ListParagraph"/>
        <w:numPr>
          <w:ilvl w:val="0"/>
          <w:numId w:val="8"/>
        </w:numPr>
        <w:spacing w:after="0" w:line="240" w:lineRule="auto"/>
        <w:ind w:leftChars="0" w:firstLineChars="0"/>
        <w:rPr>
          <w:rFonts w:ascii="Arial" w:eastAsia="Calibri" w:hAnsi="Arial" w:cs="Arial"/>
          <w:sz w:val="20"/>
          <w:szCs w:val="20"/>
        </w:rPr>
      </w:pPr>
      <w:r w:rsidRPr="00C17A2E">
        <w:rPr>
          <w:rFonts w:ascii="Arial" w:eastAsia="Calibri" w:hAnsi="Arial" w:cs="Arial"/>
          <w:sz w:val="20"/>
          <w:szCs w:val="20"/>
        </w:rPr>
        <w:t>2014. Director de fotografía. “Historias de la sierra Madre” / Omar Osiris Ponce Nava / Cuarto Menguante / largometraje documental / 1h 18min.</w:t>
      </w:r>
    </w:p>
    <w:p w14:paraId="00000057" w14:textId="77777777" w:rsidR="009421EB" w:rsidRPr="00C17A2E" w:rsidRDefault="008C4EEC" w:rsidP="00C17A2E">
      <w:pPr>
        <w:pStyle w:val="ListParagraph"/>
        <w:numPr>
          <w:ilvl w:val="0"/>
          <w:numId w:val="8"/>
        </w:numPr>
        <w:spacing w:after="0" w:line="240" w:lineRule="auto"/>
        <w:ind w:leftChars="0" w:firstLineChars="0"/>
        <w:rPr>
          <w:rFonts w:ascii="Arial" w:eastAsia="Calibri" w:hAnsi="Arial" w:cs="Arial"/>
          <w:sz w:val="20"/>
          <w:szCs w:val="20"/>
        </w:rPr>
      </w:pPr>
      <w:r w:rsidRPr="00C17A2E">
        <w:rPr>
          <w:rFonts w:ascii="Arial" w:eastAsia="Calibri" w:hAnsi="Arial" w:cs="Arial"/>
          <w:sz w:val="20"/>
          <w:szCs w:val="20"/>
        </w:rPr>
        <w:t xml:space="preserve">2017. Director de fotografía. “Playa gaviotas/ Eduardo Esquivel/ </w:t>
      </w:r>
      <w:proofErr w:type="spellStart"/>
      <w:r w:rsidRPr="00C17A2E">
        <w:rPr>
          <w:rFonts w:ascii="Arial" w:eastAsia="Calibri" w:hAnsi="Arial" w:cs="Arial"/>
          <w:sz w:val="20"/>
          <w:szCs w:val="20"/>
        </w:rPr>
        <w:t>Tardigrada</w:t>
      </w:r>
      <w:proofErr w:type="spellEnd"/>
      <w:r w:rsidRPr="00C17A2E">
        <w:rPr>
          <w:rFonts w:ascii="Arial" w:eastAsia="Calibri" w:hAnsi="Arial" w:cs="Arial"/>
          <w:sz w:val="20"/>
          <w:szCs w:val="20"/>
        </w:rPr>
        <w:t xml:space="preserve">, </w:t>
      </w:r>
      <w:proofErr w:type="spellStart"/>
      <w:r w:rsidRPr="00C17A2E">
        <w:rPr>
          <w:rFonts w:ascii="Arial" w:eastAsia="Calibri" w:hAnsi="Arial" w:cs="Arial"/>
          <w:sz w:val="20"/>
          <w:szCs w:val="20"/>
        </w:rPr>
        <w:t>UdeG</w:t>
      </w:r>
      <w:proofErr w:type="spellEnd"/>
      <w:r w:rsidRPr="00C17A2E">
        <w:rPr>
          <w:rFonts w:ascii="Arial" w:eastAsia="Calibri" w:hAnsi="Arial" w:cs="Arial"/>
          <w:sz w:val="20"/>
          <w:szCs w:val="20"/>
        </w:rPr>
        <w:t xml:space="preserve"> / cortometraje ficción / 17 min.</w:t>
      </w:r>
    </w:p>
    <w:p w14:paraId="00000058" w14:textId="77777777" w:rsidR="009421EB" w:rsidRPr="00C17A2E" w:rsidRDefault="008C4EEC" w:rsidP="00C17A2E">
      <w:pPr>
        <w:pStyle w:val="ListParagraph"/>
        <w:numPr>
          <w:ilvl w:val="0"/>
          <w:numId w:val="8"/>
        </w:numPr>
        <w:spacing w:after="0" w:line="240" w:lineRule="auto"/>
        <w:ind w:leftChars="0" w:firstLineChars="0"/>
        <w:rPr>
          <w:rFonts w:ascii="Arial" w:eastAsia="Calibri" w:hAnsi="Arial" w:cs="Arial"/>
          <w:sz w:val="20"/>
          <w:szCs w:val="20"/>
        </w:rPr>
      </w:pPr>
      <w:r w:rsidRPr="00C17A2E">
        <w:rPr>
          <w:rFonts w:ascii="Arial" w:eastAsia="Calibri" w:hAnsi="Arial" w:cs="Arial"/>
          <w:sz w:val="20"/>
          <w:szCs w:val="20"/>
        </w:rPr>
        <w:t xml:space="preserve">2020. Director de fotografía. “las flores de la noche”/ Eduardo Esquivel, Omar Robles / </w:t>
      </w:r>
      <w:proofErr w:type="spellStart"/>
      <w:r w:rsidRPr="00C17A2E">
        <w:rPr>
          <w:rFonts w:ascii="Arial" w:eastAsia="Calibri" w:hAnsi="Arial" w:cs="Arial"/>
          <w:sz w:val="20"/>
          <w:szCs w:val="20"/>
        </w:rPr>
        <w:t>Muchachxs</w:t>
      </w:r>
      <w:proofErr w:type="spellEnd"/>
      <w:r w:rsidRPr="00C17A2E">
        <w:rPr>
          <w:rFonts w:ascii="Arial" w:eastAsia="Calibri" w:hAnsi="Arial" w:cs="Arial"/>
          <w:sz w:val="20"/>
          <w:szCs w:val="20"/>
        </w:rPr>
        <w:t xml:space="preserve"> salvajes, IMCINE / largometraje documental /  1h 25min.</w:t>
      </w:r>
    </w:p>
    <w:p w14:paraId="00000059" w14:textId="77777777" w:rsidR="009421EB" w:rsidRPr="00C17A2E" w:rsidRDefault="008C4EEC" w:rsidP="00C17A2E">
      <w:pPr>
        <w:pStyle w:val="ListParagraph"/>
        <w:numPr>
          <w:ilvl w:val="0"/>
          <w:numId w:val="8"/>
        </w:numPr>
        <w:spacing w:after="0" w:line="240" w:lineRule="auto"/>
        <w:ind w:leftChars="0" w:firstLineChars="0"/>
        <w:rPr>
          <w:rFonts w:ascii="Arial" w:eastAsia="Calibri" w:hAnsi="Arial" w:cs="Arial"/>
          <w:sz w:val="20"/>
          <w:szCs w:val="20"/>
        </w:rPr>
      </w:pPr>
      <w:r w:rsidRPr="00C17A2E">
        <w:rPr>
          <w:rFonts w:ascii="Arial" w:eastAsia="Calibri" w:hAnsi="Arial" w:cs="Arial"/>
          <w:sz w:val="20"/>
          <w:szCs w:val="20"/>
        </w:rPr>
        <w:t xml:space="preserve">2020. Director de fotografía unidad B. “ El Ojo de Agua de los </w:t>
      </w:r>
      <w:proofErr w:type="spellStart"/>
      <w:r w:rsidRPr="00C17A2E">
        <w:rPr>
          <w:rFonts w:ascii="Arial" w:eastAsia="Calibri" w:hAnsi="Arial" w:cs="Arial"/>
          <w:sz w:val="20"/>
          <w:szCs w:val="20"/>
        </w:rPr>
        <w:t>Galvez</w:t>
      </w:r>
      <w:proofErr w:type="spellEnd"/>
      <w:r w:rsidRPr="00C17A2E">
        <w:rPr>
          <w:rFonts w:ascii="Arial" w:eastAsia="Calibri" w:hAnsi="Arial" w:cs="Arial"/>
          <w:sz w:val="20"/>
          <w:szCs w:val="20"/>
        </w:rPr>
        <w:t xml:space="preserve">” / José Luis Figueroa Lewis, Ana Paola Rodríguez / IMCINE, </w:t>
      </w:r>
      <w:proofErr w:type="spellStart"/>
      <w:r w:rsidRPr="00C17A2E">
        <w:rPr>
          <w:rFonts w:ascii="Arial" w:eastAsia="Calibri" w:hAnsi="Arial" w:cs="Arial"/>
          <w:sz w:val="20"/>
          <w:szCs w:val="20"/>
        </w:rPr>
        <w:t>Dignicraft</w:t>
      </w:r>
      <w:proofErr w:type="spellEnd"/>
      <w:r w:rsidRPr="00C17A2E">
        <w:rPr>
          <w:rFonts w:ascii="Arial" w:eastAsia="Calibri" w:hAnsi="Arial" w:cs="Arial"/>
          <w:sz w:val="20"/>
          <w:szCs w:val="20"/>
        </w:rPr>
        <w:t>/ largometraje documental.</w:t>
      </w:r>
    </w:p>
    <w:p w14:paraId="0000005A" w14:textId="77777777" w:rsidR="009421EB" w:rsidRPr="00C17A2E" w:rsidRDefault="009421EB" w:rsidP="008C4EEC">
      <w:pPr>
        <w:spacing w:after="0"/>
        <w:ind w:left="0" w:hanging="2"/>
        <w:rPr>
          <w:rFonts w:ascii="Arial" w:eastAsia="Calibri" w:hAnsi="Arial" w:cs="Arial"/>
          <w:b/>
          <w:i/>
          <w:sz w:val="20"/>
          <w:szCs w:val="20"/>
        </w:rPr>
      </w:pPr>
    </w:p>
    <w:p w14:paraId="0000005B" w14:textId="77777777" w:rsidR="009421EB" w:rsidRPr="00C17A2E" w:rsidRDefault="008C4EEC" w:rsidP="008C4EEC">
      <w:pPr>
        <w:spacing w:after="0" w:line="240" w:lineRule="auto"/>
        <w:ind w:left="0" w:hanging="2"/>
        <w:rPr>
          <w:rFonts w:ascii="Arial" w:eastAsia="Calibri" w:hAnsi="Arial" w:cs="Arial"/>
          <w:sz w:val="20"/>
          <w:szCs w:val="20"/>
          <w:lang w:val="en-US"/>
        </w:rPr>
      </w:pPr>
      <w:proofErr w:type="spellStart"/>
      <w:r w:rsidRPr="00C17A2E">
        <w:rPr>
          <w:rFonts w:ascii="Arial" w:eastAsia="Calibri" w:hAnsi="Arial" w:cs="Arial"/>
          <w:b/>
          <w:sz w:val="20"/>
          <w:szCs w:val="20"/>
          <w:lang w:val="en-US"/>
        </w:rPr>
        <w:t>Fredy</w:t>
      </w:r>
      <w:proofErr w:type="spellEnd"/>
      <w:r w:rsidRPr="00C17A2E">
        <w:rPr>
          <w:rFonts w:ascii="Arial" w:eastAsia="Calibri" w:hAnsi="Arial" w:cs="Arial"/>
          <w:b/>
          <w:sz w:val="20"/>
          <w:szCs w:val="20"/>
          <w:lang w:val="en-US"/>
        </w:rPr>
        <w:t xml:space="preserve"> Padilla. </w:t>
      </w:r>
      <w:r w:rsidRPr="00C17A2E">
        <w:rPr>
          <w:rFonts w:ascii="Arial" w:eastAsia="Calibri" w:hAnsi="Arial" w:cs="Arial"/>
          <w:sz w:val="20"/>
          <w:szCs w:val="20"/>
          <w:lang w:val="en-US"/>
        </w:rPr>
        <w:t>Graduated from the degree in Audiovisual Arts from the Department of Image and Sound of the University of Guadalajara. In 2013 he was benefited by the Program to Encourage Creation and Artistic Development (PECDA) for the production of the documentary short film: “Memories of a Sunset”. He was the director of photography of the documentary feature film: “</w:t>
      </w:r>
      <w:proofErr w:type="spellStart"/>
      <w:r w:rsidRPr="00C17A2E">
        <w:rPr>
          <w:rFonts w:ascii="Arial" w:eastAsia="Calibri" w:hAnsi="Arial" w:cs="Arial"/>
          <w:sz w:val="20"/>
          <w:szCs w:val="20"/>
          <w:lang w:val="en-US"/>
        </w:rPr>
        <w:t>Historias</w:t>
      </w:r>
      <w:proofErr w:type="spellEnd"/>
      <w:r w:rsidRPr="00C17A2E">
        <w:rPr>
          <w:rFonts w:ascii="Arial" w:eastAsia="Calibri" w:hAnsi="Arial" w:cs="Arial"/>
          <w:sz w:val="20"/>
          <w:szCs w:val="20"/>
          <w:lang w:val="en-US"/>
        </w:rPr>
        <w:t xml:space="preserve"> de la Sierra Madre” premiered in 2014 at the Morelia International Film Festival (FICM) in official selection. In 2015 he participated in the photography direction of the short film: "Interview with my Mother" which was part of the Mexican Film Tour and various festivals. In 2016 he was part of the documentary laboratory: "DOCULAB 8" at the Guadalajara International Film Festival (FICG) and that same year he was Co-director and director of photography of the documentary short film "</w:t>
      </w:r>
      <w:proofErr w:type="spellStart"/>
      <w:r w:rsidRPr="00C17A2E">
        <w:rPr>
          <w:rFonts w:ascii="Arial" w:eastAsia="Calibri" w:hAnsi="Arial" w:cs="Arial"/>
          <w:sz w:val="20"/>
          <w:szCs w:val="20"/>
          <w:lang w:val="en-US"/>
        </w:rPr>
        <w:t>Lirio</w:t>
      </w:r>
      <w:proofErr w:type="spellEnd"/>
      <w:r w:rsidRPr="00C17A2E">
        <w:rPr>
          <w:rFonts w:ascii="Arial" w:eastAsia="Calibri" w:hAnsi="Arial" w:cs="Arial"/>
          <w:sz w:val="20"/>
          <w:szCs w:val="20"/>
          <w:lang w:val="en-US"/>
        </w:rPr>
        <w:t xml:space="preserve"> Mendoza'' which obtained a special mention at the Film Festival documentary ZANATE and was part of the documentary film tour DOCTUBRE - DOCSMX and the film exhibition with a gender perspective </w:t>
      </w:r>
      <w:proofErr w:type="spellStart"/>
      <w:r w:rsidRPr="00C17A2E">
        <w:rPr>
          <w:rFonts w:ascii="Arial" w:eastAsia="Calibri" w:hAnsi="Arial" w:cs="Arial"/>
          <w:sz w:val="20"/>
          <w:szCs w:val="20"/>
          <w:lang w:val="en-US"/>
        </w:rPr>
        <w:t>MICGénero</w:t>
      </w:r>
      <w:proofErr w:type="spellEnd"/>
      <w:r w:rsidRPr="00C17A2E">
        <w:rPr>
          <w:rFonts w:ascii="Arial" w:eastAsia="Calibri" w:hAnsi="Arial" w:cs="Arial"/>
          <w:sz w:val="20"/>
          <w:szCs w:val="20"/>
          <w:lang w:val="en-US"/>
        </w:rPr>
        <w:t xml:space="preserve">. He was the director of photography of the short film ''Playa </w:t>
      </w:r>
      <w:proofErr w:type="spellStart"/>
      <w:r w:rsidRPr="00C17A2E">
        <w:rPr>
          <w:rFonts w:ascii="Arial" w:eastAsia="Calibri" w:hAnsi="Arial" w:cs="Arial"/>
          <w:sz w:val="20"/>
          <w:szCs w:val="20"/>
          <w:lang w:val="en-US"/>
        </w:rPr>
        <w:t>Gaviotas</w:t>
      </w:r>
      <w:proofErr w:type="spellEnd"/>
      <w:r w:rsidRPr="00C17A2E">
        <w:rPr>
          <w:rFonts w:ascii="Arial" w:eastAsia="Calibri" w:hAnsi="Arial" w:cs="Arial"/>
          <w:sz w:val="20"/>
          <w:szCs w:val="20"/>
          <w:lang w:val="en-US"/>
        </w:rPr>
        <w:t xml:space="preserve"> "selected at FICG, FICM and winner of best short film in Mexico.</w:t>
      </w:r>
    </w:p>
    <w:p w14:paraId="0000005C" w14:textId="77777777" w:rsidR="009421EB" w:rsidRPr="00C17A2E" w:rsidRDefault="009421EB" w:rsidP="008C4EEC">
      <w:pPr>
        <w:spacing w:after="0" w:line="240" w:lineRule="auto"/>
        <w:ind w:left="0" w:hanging="2"/>
        <w:rPr>
          <w:rFonts w:ascii="Arial" w:eastAsia="Calibri" w:hAnsi="Arial" w:cs="Arial"/>
          <w:sz w:val="20"/>
          <w:szCs w:val="20"/>
          <w:lang w:val="en-US"/>
        </w:rPr>
      </w:pPr>
    </w:p>
    <w:p w14:paraId="0000005D" w14:textId="77777777" w:rsidR="009421EB" w:rsidRPr="00C17A2E" w:rsidRDefault="008C4EEC" w:rsidP="008C4EEC">
      <w:pPr>
        <w:spacing w:after="0" w:line="240" w:lineRule="auto"/>
        <w:ind w:left="0" w:hanging="2"/>
        <w:rPr>
          <w:rFonts w:ascii="Arial" w:eastAsia="Calibri" w:hAnsi="Arial" w:cs="Arial"/>
          <w:sz w:val="20"/>
          <w:szCs w:val="20"/>
          <w:lang w:val="en-US"/>
        </w:rPr>
      </w:pPr>
      <w:r w:rsidRPr="00C17A2E">
        <w:rPr>
          <w:rFonts w:ascii="Arial" w:eastAsia="Calibri" w:hAnsi="Arial" w:cs="Arial"/>
          <w:sz w:val="20"/>
          <w:szCs w:val="20"/>
          <w:lang w:val="en-US"/>
        </w:rPr>
        <w:t xml:space="preserve">He participated as a Photography assistant in: Wrong Number and Red Enamel (Ernesto Rivera), The Last Summers (Ricardo </w:t>
      </w:r>
      <w:proofErr w:type="spellStart"/>
      <w:r w:rsidRPr="00C17A2E">
        <w:rPr>
          <w:rFonts w:ascii="Arial" w:eastAsia="Calibri" w:hAnsi="Arial" w:cs="Arial"/>
          <w:sz w:val="20"/>
          <w:szCs w:val="20"/>
          <w:lang w:val="en-US"/>
        </w:rPr>
        <w:t>Esparragoza</w:t>
      </w:r>
      <w:proofErr w:type="spellEnd"/>
      <w:r w:rsidRPr="00C17A2E">
        <w:rPr>
          <w:rFonts w:ascii="Arial" w:eastAsia="Calibri" w:hAnsi="Arial" w:cs="Arial"/>
          <w:sz w:val="20"/>
          <w:szCs w:val="20"/>
          <w:lang w:val="en-US"/>
        </w:rPr>
        <w:t xml:space="preserve">), </w:t>
      </w:r>
      <w:proofErr w:type="spellStart"/>
      <w:r w:rsidRPr="00C17A2E">
        <w:rPr>
          <w:rFonts w:ascii="Arial" w:eastAsia="Calibri" w:hAnsi="Arial" w:cs="Arial"/>
          <w:sz w:val="20"/>
          <w:szCs w:val="20"/>
          <w:lang w:val="en-US"/>
        </w:rPr>
        <w:t>Bestia</w:t>
      </w:r>
      <w:proofErr w:type="spellEnd"/>
      <w:r w:rsidRPr="00C17A2E">
        <w:rPr>
          <w:rFonts w:ascii="Arial" w:eastAsia="Calibri" w:hAnsi="Arial" w:cs="Arial"/>
          <w:sz w:val="20"/>
          <w:szCs w:val="20"/>
          <w:lang w:val="en-US"/>
        </w:rPr>
        <w:t xml:space="preserve"> (José </w:t>
      </w:r>
      <w:proofErr w:type="spellStart"/>
      <w:r w:rsidRPr="00C17A2E">
        <w:rPr>
          <w:rFonts w:ascii="Arial" w:eastAsia="Calibri" w:hAnsi="Arial" w:cs="Arial"/>
          <w:sz w:val="20"/>
          <w:szCs w:val="20"/>
          <w:lang w:val="en-US"/>
        </w:rPr>
        <w:t>Permar</w:t>
      </w:r>
      <w:proofErr w:type="spellEnd"/>
      <w:r w:rsidRPr="00C17A2E">
        <w:rPr>
          <w:rFonts w:ascii="Arial" w:eastAsia="Calibri" w:hAnsi="Arial" w:cs="Arial"/>
          <w:sz w:val="20"/>
          <w:szCs w:val="20"/>
          <w:lang w:val="en-US"/>
        </w:rPr>
        <w:t xml:space="preserve">), The Banished Children of Eva (Omar Robles), Spring (Rafael Ruiz), </w:t>
      </w:r>
      <w:proofErr w:type="spellStart"/>
      <w:r w:rsidRPr="00C17A2E">
        <w:rPr>
          <w:rFonts w:ascii="Arial" w:eastAsia="Calibri" w:hAnsi="Arial" w:cs="Arial"/>
          <w:sz w:val="20"/>
          <w:szCs w:val="20"/>
          <w:lang w:val="en-US"/>
        </w:rPr>
        <w:t>Sarro</w:t>
      </w:r>
      <w:proofErr w:type="spellEnd"/>
      <w:r w:rsidRPr="00C17A2E">
        <w:rPr>
          <w:rFonts w:ascii="Arial" w:eastAsia="Calibri" w:hAnsi="Arial" w:cs="Arial"/>
          <w:sz w:val="20"/>
          <w:szCs w:val="20"/>
          <w:lang w:val="en-US"/>
        </w:rPr>
        <w:t xml:space="preserve"> (Paul Coronel), Someone Real (Renato </w:t>
      </w:r>
      <w:proofErr w:type="spellStart"/>
      <w:r w:rsidRPr="00C17A2E">
        <w:rPr>
          <w:rFonts w:ascii="Arial" w:eastAsia="Calibri" w:hAnsi="Arial" w:cs="Arial"/>
          <w:sz w:val="20"/>
          <w:szCs w:val="20"/>
          <w:lang w:val="en-US"/>
        </w:rPr>
        <w:t>Moncayo</w:t>
      </w:r>
      <w:proofErr w:type="spellEnd"/>
      <w:r w:rsidRPr="00C17A2E">
        <w:rPr>
          <w:rFonts w:ascii="Arial" w:eastAsia="Calibri" w:hAnsi="Arial" w:cs="Arial"/>
          <w:sz w:val="20"/>
          <w:szCs w:val="20"/>
          <w:lang w:val="en-US"/>
        </w:rPr>
        <w:t xml:space="preserve">) and the feature film Los </w:t>
      </w:r>
      <w:proofErr w:type="spellStart"/>
      <w:r w:rsidRPr="00C17A2E">
        <w:rPr>
          <w:rFonts w:ascii="Arial" w:eastAsia="Calibri" w:hAnsi="Arial" w:cs="Arial"/>
          <w:sz w:val="20"/>
          <w:szCs w:val="20"/>
          <w:lang w:val="en-US"/>
        </w:rPr>
        <w:t>Años</w:t>
      </w:r>
      <w:proofErr w:type="spellEnd"/>
      <w:r w:rsidRPr="00C17A2E">
        <w:rPr>
          <w:rFonts w:ascii="Arial" w:eastAsia="Calibri" w:hAnsi="Arial" w:cs="Arial"/>
          <w:sz w:val="20"/>
          <w:szCs w:val="20"/>
          <w:lang w:val="en-US"/>
        </w:rPr>
        <w:t xml:space="preserve"> </w:t>
      </w:r>
      <w:proofErr w:type="spellStart"/>
      <w:r w:rsidRPr="00C17A2E">
        <w:rPr>
          <w:rFonts w:ascii="Arial" w:eastAsia="Calibri" w:hAnsi="Arial" w:cs="Arial"/>
          <w:sz w:val="20"/>
          <w:szCs w:val="20"/>
          <w:lang w:val="en-US"/>
        </w:rPr>
        <w:t>Azules</w:t>
      </w:r>
      <w:proofErr w:type="spellEnd"/>
      <w:r w:rsidRPr="00C17A2E">
        <w:rPr>
          <w:rFonts w:ascii="Arial" w:eastAsia="Calibri" w:hAnsi="Arial" w:cs="Arial"/>
          <w:sz w:val="20"/>
          <w:szCs w:val="20"/>
          <w:lang w:val="en-US"/>
        </w:rPr>
        <w:t xml:space="preserve"> (Sofía Gómez-</w:t>
      </w:r>
      <w:proofErr w:type="spellStart"/>
      <w:r w:rsidRPr="00C17A2E">
        <w:rPr>
          <w:rFonts w:ascii="Arial" w:eastAsia="Calibri" w:hAnsi="Arial" w:cs="Arial"/>
          <w:sz w:val="20"/>
          <w:szCs w:val="20"/>
          <w:lang w:val="en-US"/>
        </w:rPr>
        <w:t>Córdova</w:t>
      </w:r>
      <w:proofErr w:type="spellEnd"/>
      <w:r w:rsidRPr="00C17A2E">
        <w:rPr>
          <w:rFonts w:ascii="Arial" w:eastAsia="Calibri" w:hAnsi="Arial" w:cs="Arial"/>
          <w:sz w:val="20"/>
          <w:szCs w:val="20"/>
          <w:lang w:val="en-US"/>
        </w:rPr>
        <w:t>).</w:t>
      </w:r>
    </w:p>
    <w:p w14:paraId="0000005E" w14:textId="77777777" w:rsidR="009421EB" w:rsidRPr="00C17A2E" w:rsidRDefault="009421EB" w:rsidP="008C4EEC">
      <w:pPr>
        <w:spacing w:after="0" w:line="240" w:lineRule="auto"/>
        <w:ind w:left="0" w:hanging="2"/>
        <w:rPr>
          <w:rFonts w:ascii="Arial" w:eastAsia="Calibri" w:hAnsi="Arial" w:cs="Arial"/>
          <w:sz w:val="20"/>
          <w:szCs w:val="20"/>
          <w:lang w:val="en-US"/>
        </w:rPr>
      </w:pPr>
    </w:p>
    <w:p w14:paraId="0000005F" w14:textId="77777777" w:rsidR="009421EB" w:rsidRPr="00C17A2E" w:rsidRDefault="008C4EEC" w:rsidP="008C4EEC">
      <w:pPr>
        <w:spacing w:after="0" w:line="240" w:lineRule="auto"/>
        <w:ind w:left="0" w:hanging="2"/>
        <w:rPr>
          <w:rFonts w:ascii="Arial" w:eastAsia="Calibri" w:hAnsi="Arial" w:cs="Arial"/>
          <w:sz w:val="20"/>
          <w:szCs w:val="20"/>
          <w:lang w:val="en-US"/>
        </w:rPr>
      </w:pPr>
      <w:r w:rsidRPr="00C17A2E">
        <w:rPr>
          <w:rFonts w:ascii="Arial" w:eastAsia="Calibri" w:hAnsi="Arial" w:cs="Arial"/>
          <w:sz w:val="20"/>
          <w:szCs w:val="20"/>
          <w:lang w:val="en-US"/>
        </w:rPr>
        <w:t xml:space="preserve">Currently he premiered his second film as director of photography, the documentary feature film: "Las Flores de la </w:t>
      </w:r>
      <w:proofErr w:type="spellStart"/>
      <w:r w:rsidRPr="00C17A2E">
        <w:rPr>
          <w:rFonts w:ascii="Arial" w:eastAsia="Calibri" w:hAnsi="Arial" w:cs="Arial"/>
          <w:sz w:val="20"/>
          <w:szCs w:val="20"/>
          <w:lang w:val="en-US"/>
        </w:rPr>
        <w:t>Noche</w:t>
      </w:r>
      <w:proofErr w:type="spellEnd"/>
      <w:r w:rsidRPr="00C17A2E">
        <w:rPr>
          <w:rFonts w:ascii="Arial" w:eastAsia="Calibri" w:hAnsi="Arial" w:cs="Arial"/>
          <w:sz w:val="20"/>
          <w:szCs w:val="20"/>
          <w:lang w:val="en-US"/>
        </w:rPr>
        <w:t>", where its Mexican premiere was at the Guanajuato International Film Festival (GIFF) winning the category of best documentary feature film, at the international festival de Cine de Morelia (FICM) won the audience award and its international premiere was at the International Documentary Film Festival Amsterdam (IDFA).</w:t>
      </w:r>
    </w:p>
    <w:p w14:paraId="00000064" w14:textId="77777777" w:rsidR="009421EB" w:rsidRPr="00C17A2E" w:rsidRDefault="009421EB" w:rsidP="008C4EEC">
      <w:pPr>
        <w:spacing w:after="0"/>
        <w:ind w:left="0" w:hanging="2"/>
        <w:rPr>
          <w:rFonts w:ascii="Arial" w:eastAsia="Calibri" w:hAnsi="Arial" w:cs="Arial"/>
          <w:b/>
          <w:sz w:val="20"/>
          <w:szCs w:val="20"/>
          <w:lang w:val="en-US"/>
        </w:rPr>
      </w:pPr>
    </w:p>
    <w:p w14:paraId="00000066" w14:textId="3911F317" w:rsidR="009421EB" w:rsidRPr="00C17A2E" w:rsidRDefault="008C4EEC" w:rsidP="008C4EEC">
      <w:pPr>
        <w:spacing w:after="0"/>
        <w:ind w:left="0" w:hanging="2"/>
        <w:rPr>
          <w:rFonts w:ascii="Arial" w:eastAsia="Calibri" w:hAnsi="Arial" w:cs="Arial"/>
          <w:sz w:val="20"/>
          <w:szCs w:val="20"/>
        </w:rPr>
      </w:pPr>
      <w:r w:rsidRPr="00C17A2E">
        <w:rPr>
          <w:rFonts w:ascii="Arial" w:eastAsia="Calibri" w:hAnsi="Arial" w:cs="Arial"/>
          <w:b/>
          <w:sz w:val="20"/>
          <w:szCs w:val="20"/>
        </w:rPr>
        <w:t>Apuntes Cinefotógrafa</w:t>
      </w:r>
      <w:r w:rsidRPr="00C17A2E">
        <w:rPr>
          <w:rFonts w:ascii="Arial" w:eastAsia="Calibri" w:hAnsi="Arial" w:cs="Arial"/>
          <w:sz w:val="20"/>
          <w:szCs w:val="20"/>
        </w:rPr>
        <w:t>:</w:t>
      </w:r>
    </w:p>
    <w:p w14:paraId="00000067" w14:textId="77777777"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sz w:val="20"/>
          <w:szCs w:val="20"/>
        </w:rPr>
        <w:t xml:space="preserve">Los retos que enfrentamos en </w:t>
      </w:r>
      <w:proofErr w:type="spellStart"/>
      <w:r w:rsidRPr="00C17A2E">
        <w:rPr>
          <w:rFonts w:ascii="Arial" w:eastAsia="Calibri" w:hAnsi="Arial" w:cs="Arial"/>
          <w:sz w:val="20"/>
          <w:szCs w:val="20"/>
        </w:rPr>
        <w:t>Hikuri</w:t>
      </w:r>
      <w:proofErr w:type="spellEnd"/>
      <w:r w:rsidRPr="00C17A2E">
        <w:rPr>
          <w:rFonts w:ascii="Arial" w:eastAsia="Calibri" w:hAnsi="Arial" w:cs="Arial"/>
          <w:sz w:val="20"/>
          <w:szCs w:val="20"/>
        </w:rPr>
        <w:t xml:space="preserve">, al ser una historia que habla de la cosmogonía </w:t>
      </w:r>
      <w:proofErr w:type="spellStart"/>
      <w:r w:rsidRPr="00C17A2E">
        <w:rPr>
          <w:rFonts w:ascii="Arial" w:eastAsia="Calibri" w:hAnsi="Arial" w:cs="Arial"/>
          <w:sz w:val="20"/>
          <w:szCs w:val="20"/>
        </w:rPr>
        <w:t>wixárika</w:t>
      </w:r>
      <w:proofErr w:type="spellEnd"/>
      <w:r w:rsidRPr="00C17A2E">
        <w:rPr>
          <w:rFonts w:ascii="Arial" w:eastAsia="Calibri" w:hAnsi="Arial" w:cs="Arial"/>
          <w:sz w:val="20"/>
          <w:szCs w:val="20"/>
        </w:rPr>
        <w:t xml:space="preserve"> y al suceder en la sierra madre occidental, se decidió usar diafragmas cerrados para crecer la profundidad focal y así resaltar los paisajes que abrazan a los protagonistas.  Se filmó cámara en mano para generar  tensión a la historia y aprovechando los contrastes y luces duras.</w:t>
      </w:r>
    </w:p>
    <w:p w14:paraId="00000068" w14:textId="00A780EB" w:rsidR="009421EB" w:rsidRPr="00C17A2E" w:rsidRDefault="009421EB" w:rsidP="008C4EEC">
      <w:pPr>
        <w:spacing w:after="0" w:line="240" w:lineRule="auto"/>
        <w:ind w:left="0" w:hanging="2"/>
        <w:rPr>
          <w:rFonts w:ascii="Arial" w:eastAsia="Calibri" w:hAnsi="Arial" w:cs="Arial"/>
          <w:sz w:val="20"/>
          <w:szCs w:val="20"/>
        </w:rPr>
      </w:pPr>
    </w:p>
    <w:p w14:paraId="00000069" w14:textId="77777777" w:rsidR="009421EB" w:rsidRPr="00C17A2E" w:rsidRDefault="008C4EEC" w:rsidP="008C4EEC">
      <w:pPr>
        <w:spacing w:after="0" w:line="240" w:lineRule="auto"/>
        <w:ind w:left="0" w:hanging="2"/>
        <w:rPr>
          <w:rFonts w:ascii="Arial" w:eastAsia="Calibri" w:hAnsi="Arial" w:cs="Arial"/>
          <w:color w:val="000000"/>
          <w:sz w:val="20"/>
          <w:szCs w:val="20"/>
          <w:lang w:val="en-US"/>
        </w:rPr>
      </w:pPr>
      <w:r w:rsidRPr="00C17A2E">
        <w:rPr>
          <w:rFonts w:ascii="Arial" w:eastAsia="Calibri" w:hAnsi="Arial" w:cs="Arial"/>
          <w:color w:val="000000"/>
          <w:sz w:val="20"/>
          <w:szCs w:val="20"/>
          <w:lang w:val="en-US"/>
        </w:rPr>
        <w:t xml:space="preserve">The challenges we face in </w:t>
      </w:r>
      <w:proofErr w:type="spellStart"/>
      <w:r w:rsidRPr="00C17A2E">
        <w:rPr>
          <w:rFonts w:ascii="Arial" w:eastAsia="Calibri" w:hAnsi="Arial" w:cs="Arial"/>
          <w:color w:val="000000"/>
          <w:sz w:val="20"/>
          <w:szCs w:val="20"/>
          <w:lang w:val="en-US"/>
        </w:rPr>
        <w:t>Hikuri</w:t>
      </w:r>
      <w:proofErr w:type="spellEnd"/>
      <w:r w:rsidRPr="00C17A2E">
        <w:rPr>
          <w:rFonts w:ascii="Arial" w:eastAsia="Calibri" w:hAnsi="Arial" w:cs="Arial"/>
          <w:color w:val="000000"/>
          <w:sz w:val="20"/>
          <w:szCs w:val="20"/>
          <w:lang w:val="en-US"/>
        </w:rPr>
        <w:t xml:space="preserve">, being a story that speaks of </w:t>
      </w:r>
      <w:proofErr w:type="spellStart"/>
      <w:r w:rsidRPr="00C17A2E">
        <w:rPr>
          <w:rFonts w:ascii="Arial" w:eastAsia="Calibri" w:hAnsi="Arial" w:cs="Arial"/>
          <w:color w:val="000000"/>
          <w:sz w:val="20"/>
          <w:szCs w:val="20"/>
          <w:lang w:val="en-US"/>
        </w:rPr>
        <w:t>Wixárika</w:t>
      </w:r>
      <w:proofErr w:type="spellEnd"/>
      <w:r w:rsidRPr="00C17A2E">
        <w:rPr>
          <w:rFonts w:ascii="Arial" w:eastAsia="Calibri" w:hAnsi="Arial" w:cs="Arial"/>
          <w:color w:val="000000"/>
          <w:sz w:val="20"/>
          <w:szCs w:val="20"/>
          <w:lang w:val="en-US"/>
        </w:rPr>
        <w:t xml:space="preserve"> cosmogony and taking place in the western Sierra Madre, it was decided to use closed diaphragms to increase the focal depth and thus highlight the landscapes that embrace the protagonists. Handheld camera was filmed to generate tension to the story and taking advantage of the contrasts and hard lights.</w:t>
      </w:r>
    </w:p>
    <w:p w14:paraId="0000006A" w14:textId="77777777" w:rsidR="009421EB" w:rsidRPr="00C17A2E" w:rsidRDefault="009421EB" w:rsidP="008C4EEC">
      <w:pPr>
        <w:spacing w:after="0"/>
        <w:ind w:left="0" w:hanging="2"/>
        <w:rPr>
          <w:rFonts w:ascii="Arial" w:eastAsia="Calibri" w:hAnsi="Arial" w:cs="Arial"/>
          <w:b/>
          <w:color w:val="000000"/>
          <w:sz w:val="20"/>
          <w:szCs w:val="20"/>
          <w:lang w:val="en-US"/>
        </w:rPr>
      </w:pPr>
    </w:p>
    <w:p w14:paraId="0000006B" w14:textId="77777777" w:rsidR="009421EB" w:rsidRPr="00C17A2E" w:rsidRDefault="008C4EEC" w:rsidP="008C4EEC">
      <w:pPr>
        <w:pBdr>
          <w:top w:val="nil"/>
          <w:left w:val="nil"/>
          <w:bottom w:val="nil"/>
          <w:right w:val="nil"/>
          <w:between w:val="nil"/>
        </w:pBdr>
        <w:spacing w:before="2" w:after="2" w:line="240" w:lineRule="auto"/>
        <w:ind w:left="0" w:hanging="2"/>
        <w:rPr>
          <w:rFonts w:ascii="Arial" w:eastAsia="Calibri" w:hAnsi="Arial" w:cs="Arial"/>
          <w:b/>
          <w:color w:val="000000"/>
          <w:sz w:val="20"/>
          <w:szCs w:val="20"/>
        </w:rPr>
      </w:pPr>
      <w:r w:rsidRPr="00C17A2E">
        <w:rPr>
          <w:rFonts w:ascii="Arial" w:eastAsia="Calibri" w:hAnsi="Arial" w:cs="Arial"/>
          <w:b/>
          <w:color w:val="000000"/>
          <w:sz w:val="20"/>
          <w:szCs w:val="20"/>
        </w:rPr>
        <w:t>Dirección de Producción</w:t>
      </w:r>
      <w:r w:rsidRPr="00C17A2E">
        <w:rPr>
          <w:rFonts w:ascii="Arial" w:eastAsia="Calibri" w:hAnsi="Arial" w:cs="Arial"/>
          <w:color w:val="000000"/>
          <w:sz w:val="20"/>
          <w:szCs w:val="20"/>
        </w:rPr>
        <w:t xml:space="preserve"> </w:t>
      </w:r>
    </w:p>
    <w:p w14:paraId="0000006C" w14:textId="77777777" w:rsidR="009421EB" w:rsidRPr="00C17A2E" w:rsidRDefault="009421EB" w:rsidP="008C4EEC">
      <w:pPr>
        <w:spacing w:after="0"/>
        <w:ind w:left="0" w:hanging="2"/>
        <w:rPr>
          <w:rFonts w:ascii="Arial" w:eastAsia="Calibri" w:hAnsi="Arial" w:cs="Arial"/>
          <w:b/>
          <w:sz w:val="20"/>
          <w:szCs w:val="20"/>
        </w:rPr>
      </w:pPr>
    </w:p>
    <w:p w14:paraId="0000006D" w14:textId="77777777"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b/>
          <w:sz w:val="20"/>
          <w:szCs w:val="20"/>
        </w:rPr>
        <w:t xml:space="preserve">Omar Solórzano. </w:t>
      </w:r>
      <w:r w:rsidRPr="00C17A2E">
        <w:rPr>
          <w:rFonts w:ascii="Arial" w:eastAsia="Calibri" w:hAnsi="Arial" w:cs="Arial"/>
          <w:sz w:val="20"/>
          <w:szCs w:val="20"/>
        </w:rPr>
        <w:t xml:space="preserve">Licenciado en Psicología por la Universidad del Valle de </w:t>
      </w:r>
      <w:proofErr w:type="spellStart"/>
      <w:r w:rsidRPr="00C17A2E">
        <w:rPr>
          <w:rFonts w:ascii="Arial" w:eastAsia="Calibri" w:hAnsi="Arial" w:cs="Arial"/>
          <w:sz w:val="20"/>
          <w:szCs w:val="20"/>
        </w:rPr>
        <w:t>Matatipac</w:t>
      </w:r>
      <w:proofErr w:type="spellEnd"/>
      <w:r w:rsidRPr="00C17A2E">
        <w:rPr>
          <w:rFonts w:ascii="Arial" w:eastAsia="Calibri" w:hAnsi="Arial" w:cs="Arial"/>
          <w:sz w:val="20"/>
          <w:szCs w:val="20"/>
        </w:rPr>
        <w:t xml:space="preserve">, con diplomados en </w:t>
      </w:r>
      <w:proofErr w:type="spellStart"/>
      <w:r w:rsidRPr="00C17A2E">
        <w:rPr>
          <w:rFonts w:ascii="Arial" w:eastAsia="Calibri" w:hAnsi="Arial" w:cs="Arial"/>
          <w:sz w:val="20"/>
          <w:szCs w:val="20"/>
        </w:rPr>
        <w:t>Guionismo</w:t>
      </w:r>
      <w:proofErr w:type="spellEnd"/>
      <w:r w:rsidRPr="00C17A2E">
        <w:rPr>
          <w:rFonts w:ascii="Arial" w:eastAsia="Calibri" w:hAnsi="Arial" w:cs="Arial"/>
          <w:sz w:val="20"/>
          <w:szCs w:val="20"/>
        </w:rPr>
        <w:t xml:space="preserve">, Realización Cinematográfica, Apreciación Cinematográfica y Sonido para cine en la Universidad Autónoma de Nayarit, Arte 7 escuela de cine, Centro de Capacitación Cinematográfica y Estudios Galaz, respectivamente. Escritor, productor y director de cortometrajes. Ha sido docente en el área de comunicación y cine en Universidad Vizcaya de las Américas, Universidad Nueva Galicia y actualmente en la Universidad Autónoma de Nayarit. Responsable del Programa Institucional de Cine de la UAN. Maestro en Ciencias en Comunicación por el Tecnológico de Monterrey. Defensor de audiencias del Sistema de Radio y Televisión de Nayarit. </w:t>
      </w:r>
    </w:p>
    <w:p w14:paraId="00000070" w14:textId="77777777" w:rsidR="009421EB" w:rsidRPr="00C17A2E" w:rsidRDefault="009421EB" w:rsidP="008C4EEC">
      <w:pPr>
        <w:pBdr>
          <w:top w:val="nil"/>
          <w:left w:val="nil"/>
          <w:bottom w:val="nil"/>
          <w:right w:val="nil"/>
          <w:between w:val="nil"/>
        </w:pBdr>
        <w:spacing w:before="2" w:after="2" w:line="240" w:lineRule="auto"/>
        <w:ind w:leftChars="0" w:left="0" w:firstLineChars="0" w:firstLine="0"/>
        <w:rPr>
          <w:rFonts w:ascii="Arial" w:eastAsia="Calibri" w:hAnsi="Arial" w:cs="Arial"/>
          <w:color w:val="000000"/>
          <w:sz w:val="20"/>
          <w:szCs w:val="20"/>
        </w:rPr>
      </w:pPr>
    </w:p>
    <w:p w14:paraId="00000071" w14:textId="77777777" w:rsidR="009421EB" w:rsidRPr="00C17A2E" w:rsidRDefault="008C4EEC" w:rsidP="008C4EEC">
      <w:pPr>
        <w:pBdr>
          <w:top w:val="nil"/>
          <w:left w:val="nil"/>
          <w:bottom w:val="nil"/>
          <w:right w:val="nil"/>
          <w:between w:val="nil"/>
        </w:pBdr>
        <w:spacing w:before="2" w:after="2" w:line="240" w:lineRule="auto"/>
        <w:ind w:left="0" w:hanging="2"/>
        <w:rPr>
          <w:rFonts w:ascii="Arial" w:eastAsia="Calibri" w:hAnsi="Arial" w:cs="Arial"/>
          <w:color w:val="000000"/>
          <w:sz w:val="20"/>
          <w:szCs w:val="20"/>
          <w:lang w:val="en-US"/>
        </w:rPr>
      </w:pPr>
      <w:r w:rsidRPr="00C17A2E">
        <w:rPr>
          <w:rFonts w:ascii="Arial" w:eastAsia="Calibri" w:hAnsi="Arial" w:cs="Arial"/>
          <w:b/>
          <w:sz w:val="20"/>
          <w:szCs w:val="20"/>
          <w:lang w:val="en-US"/>
        </w:rPr>
        <w:t xml:space="preserve">Omar Solórzano. </w:t>
      </w:r>
      <w:r w:rsidRPr="00C17A2E">
        <w:rPr>
          <w:rFonts w:ascii="Arial" w:eastAsia="Calibri" w:hAnsi="Arial" w:cs="Arial"/>
          <w:color w:val="000000"/>
          <w:sz w:val="20"/>
          <w:szCs w:val="20"/>
          <w:lang w:val="en-US"/>
        </w:rPr>
        <w:t xml:space="preserve">Graduated in Psychology from the Universidad del Valle de </w:t>
      </w:r>
      <w:proofErr w:type="spellStart"/>
      <w:r w:rsidRPr="00C17A2E">
        <w:rPr>
          <w:rFonts w:ascii="Arial" w:eastAsia="Calibri" w:hAnsi="Arial" w:cs="Arial"/>
          <w:color w:val="000000"/>
          <w:sz w:val="20"/>
          <w:szCs w:val="20"/>
          <w:lang w:val="en-US"/>
        </w:rPr>
        <w:t>Matatipac</w:t>
      </w:r>
      <w:proofErr w:type="spellEnd"/>
      <w:r w:rsidRPr="00C17A2E">
        <w:rPr>
          <w:rFonts w:ascii="Arial" w:eastAsia="Calibri" w:hAnsi="Arial" w:cs="Arial"/>
          <w:color w:val="000000"/>
          <w:sz w:val="20"/>
          <w:szCs w:val="20"/>
          <w:lang w:val="en-US"/>
        </w:rPr>
        <w:t xml:space="preserve">, with diplomas in Screenwriting, Filmmaking, Film Appreciation and Sound for Film at the Autonomous University of Nayarit, Arte 7 film school, Film Training Center and </w:t>
      </w:r>
      <w:proofErr w:type="spellStart"/>
      <w:r w:rsidRPr="00C17A2E">
        <w:rPr>
          <w:rFonts w:ascii="Arial" w:eastAsia="Calibri" w:hAnsi="Arial" w:cs="Arial"/>
          <w:color w:val="000000"/>
          <w:sz w:val="20"/>
          <w:szCs w:val="20"/>
          <w:lang w:val="en-US"/>
        </w:rPr>
        <w:t>Galaz</w:t>
      </w:r>
      <w:proofErr w:type="spellEnd"/>
      <w:r w:rsidRPr="00C17A2E">
        <w:rPr>
          <w:rFonts w:ascii="Arial" w:eastAsia="Calibri" w:hAnsi="Arial" w:cs="Arial"/>
          <w:color w:val="000000"/>
          <w:sz w:val="20"/>
          <w:szCs w:val="20"/>
          <w:lang w:val="en-US"/>
        </w:rPr>
        <w:t xml:space="preserve"> Studies, respectively. He writer, producer and director of short films. He has been a professor in the area of communication and cinema at the Vizcaya de las </w:t>
      </w:r>
      <w:proofErr w:type="spellStart"/>
      <w:r w:rsidRPr="00C17A2E">
        <w:rPr>
          <w:rFonts w:ascii="Arial" w:eastAsia="Calibri" w:hAnsi="Arial" w:cs="Arial"/>
          <w:color w:val="000000"/>
          <w:sz w:val="20"/>
          <w:szCs w:val="20"/>
          <w:lang w:val="en-US"/>
        </w:rPr>
        <w:t>Américas</w:t>
      </w:r>
      <w:proofErr w:type="spellEnd"/>
      <w:r w:rsidRPr="00C17A2E">
        <w:rPr>
          <w:rFonts w:ascii="Arial" w:eastAsia="Calibri" w:hAnsi="Arial" w:cs="Arial"/>
          <w:color w:val="000000"/>
          <w:sz w:val="20"/>
          <w:szCs w:val="20"/>
          <w:lang w:val="en-US"/>
        </w:rPr>
        <w:t xml:space="preserve"> University, Nueva Galicia University and currently at the Autonomous University of Nayarit. He is responsible for the UAN Institutional Film Program. Master of Science in Communication from the ITESM. Audience Defender of the Nayarit Radio and Television System.</w:t>
      </w:r>
    </w:p>
    <w:p w14:paraId="00000072" w14:textId="77777777" w:rsidR="009421EB" w:rsidRPr="00C17A2E" w:rsidRDefault="009421EB" w:rsidP="008C4EEC">
      <w:pPr>
        <w:pBdr>
          <w:top w:val="nil"/>
          <w:left w:val="nil"/>
          <w:bottom w:val="nil"/>
          <w:right w:val="nil"/>
          <w:between w:val="nil"/>
        </w:pBdr>
        <w:spacing w:before="2" w:after="2" w:line="240" w:lineRule="auto"/>
        <w:ind w:left="0" w:hanging="2"/>
        <w:rPr>
          <w:rFonts w:ascii="Arial" w:eastAsia="Calibri" w:hAnsi="Arial" w:cs="Arial"/>
          <w:color w:val="000000"/>
          <w:sz w:val="20"/>
          <w:szCs w:val="20"/>
          <w:lang w:val="en-US"/>
        </w:rPr>
      </w:pPr>
      <w:bookmarkStart w:id="0" w:name="_GoBack"/>
      <w:bookmarkEnd w:id="0"/>
    </w:p>
    <w:p w14:paraId="00000073" w14:textId="77777777" w:rsidR="009421EB" w:rsidRPr="00C17A2E" w:rsidRDefault="008C4EEC" w:rsidP="008C4EEC">
      <w:pPr>
        <w:pBdr>
          <w:top w:val="nil"/>
          <w:left w:val="nil"/>
          <w:bottom w:val="nil"/>
          <w:right w:val="nil"/>
          <w:between w:val="nil"/>
        </w:pBdr>
        <w:spacing w:after="0"/>
        <w:ind w:leftChars="0" w:left="0" w:firstLineChars="0" w:firstLine="0"/>
        <w:rPr>
          <w:rFonts w:ascii="Arial" w:eastAsia="Calibri" w:hAnsi="Arial" w:cs="Arial"/>
          <w:color w:val="000000"/>
          <w:sz w:val="20"/>
          <w:szCs w:val="20"/>
        </w:rPr>
      </w:pPr>
      <w:r w:rsidRPr="00C17A2E">
        <w:rPr>
          <w:rFonts w:ascii="Arial" w:eastAsia="Calibri" w:hAnsi="Arial" w:cs="Arial"/>
          <w:color w:val="000000"/>
          <w:sz w:val="20"/>
          <w:szCs w:val="20"/>
          <w:lang w:val="en-US"/>
        </w:rPr>
        <w:t xml:space="preserve">2023. Producer. </w:t>
      </w:r>
      <w:r w:rsidRPr="00C17A2E">
        <w:rPr>
          <w:rFonts w:ascii="Arial" w:eastAsia="Calibri" w:hAnsi="Arial" w:cs="Arial"/>
          <w:b/>
          <w:color w:val="000000"/>
          <w:sz w:val="20"/>
          <w:szCs w:val="20"/>
        </w:rPr>
        <w:t>“</w:t>
      </w:r>
      <w:proofErr w:type="spellStart"/>
      <w:r w:rsidRPr="00C17A2E">
        <w:rPr>
          <w:rFonts w:ascii="Arial" w:eastAsia="Calibri" w:hAnsi="Arial" w:cs="Arial"/>
          <w:b/>
          <w:color w:val="000000"/>
          <w:sz w:val="20"/>
          <w:szCs w:val="20"/>
        </w:rPr>
        <w:t>Hikuri</w:t>
      </w:r>
      <w:proofErr w:type="spellEnd"/>
      <w:r w:rsidRPr="00C17A2E">
        <w:rPr>
          <w:rFonts w:ascii="Arial" w:eastAsia="Calibri" w:hAnsi="Arial" w:cs="Arial"/>
          <w:b/>
          <w:color w:val="000000"/>
          <w:sz w:val="20"/>
          <w:szCs w:val="20"/>
        </w:rPr>
        <w:t>”</w:t>
      </w:r>
      <w:r w:rsidRPr="00C17A2E">
        <w:rPr>
          <w:rFonts w:ascii="Arial" w:eastAsia="Calibri" w:hAnsi="Arial" w:cs="Arial"/>
          <w:color w:val="000000"/>
          <w:sz w:val="20"/>
          <w:szCs w:val="20"/>
        </w:rPr>
        <w:t xml:space="preserve">/ Centro de Capacitación Cinematográfica / </w:t>
      </w:r>
      <w:proofErr w:type="spellStart"/>
      <w:r w:rsidRPr="00C17A2E">
        <w:rPr>
          <w:rFonts w:ascii="Arial" w:eastAsia="Calibri" w:hAnsi="Arial" w:cs="Arial"/>
          <w:color w:val="000000"/>
          <w:sz w:val="20"/>
          <w:szCs w:val="20"/>
        </w:rPr>
        <w:t>Fiction</w:t>
      </w:r>
      <w:proofErr w:type="spellEnd"/>
      <w:r w:rsidRPr="00C17A2E">
        <w:rPr>
          <w:rFonts w:ascii="Arial" w:eastAsia="Calibri" w:hAnsi="Arial" w:cs="Arial"/>
          <w:color w:val="000000"/>
          <w:sz w:val="20"/>
          <w:szCs w:val="20"/>
        </w:rPr>
        <w:t xml:space="preserve"> short film / 17 min.</w:t>
      </w:r>
    </w:p>
    <w:p w14:paraId="00000074" w14:textId="77777777" w:rsidR="009421EB" w:rsidRPr="00C17A2E" w:rsidRDefault="009421EB" w:rsidP="008C4EEC">
      <w:pPr>
        <w:pBdr>
          <w:top w:val="nil"/>
          <w:left w:val="nil"/>
          <w:bottom w:val="nil"/>
          <w:right w:val="nil"/>
          <w:between w:val="nil"/>
        </w:pBdr>
        <w:spacing w:before="2" w:after="2" w:line="240" w:lineRule="auto"/>
        <w:ind w:left="0" w:hanging="2"/>
        <w:rPr>
          <w:rFonts w:ascii="Arial" w:eastAsia="Calibri" w:hAnsi="Arial" w:cs="Arial"/>
          <w:b/>
          <w:color w:val="000000"/>
          <w:sz w:val="20"/>
          <w:szCs w:val="20"/>
        </w:rPr>
      </w:pPr>
    </w:p>
    <w:p w14:paraId="00000075" w14:textId="77777777" w:rsidR="009421EB" w:rsidRPr="00C17A2E" w:rsidRDefault="008C4EEC" w:rsidP="008C4EEC">
      <w:pPr>
        <w:pBdr>
          <w:top w:val="nil"/>
          <w:left w:val="nil"/>
          <w:bottom w:val="nil"/>
          <w:right w:val="nil"/>
          <w:between w:val="nil"/>
        </w:pBdr>
        <w:spacing w:before="2" w:after="2" w:line="240" w:lineRule="auto"/>
        <w:ind w:left="0" w:hanging="2"/>
        <w:rPr>
          <w:rFonts w:ascii="Arial" w:eastAsia="Calibri" w:hAnsi="Arial" w:cs="Arial"/>
          <w:b/>
          <w:color w:val="000000"/>
          <w:sz w:val="20"/>
          <w:szCs w:val="20"/>
        </w:rPr>
      </w:pPr>
      <w:r w:rsidRPr="00C17A2E">
        <w:rPr>
          <w:rFonts w:ascii="Arial" w:eastAsia="Calibri" w:hAnsi="Arial" w:cs="Arial"/>
          <w:b/>
          <w:color w:val="000000"/>
          <w:sz w:val="20"/>
          <w:szCs w:val="20"/>
        </w:rPr>
        <w:t>Apuntes de dirección de producción</w:t>
      </w:r>
    </w:p>
    <w:p w14:paraId="00000076" w14:textId="77777777" w:rsidR="009421EB" w:rsidRPr="00C17A2E" w:rsidRDefault="009421EB" w:rsidP="008C4EEC">
      <w:pPr>
        <w:pBdr>
          <w:top w:val="nil"/>
          <w:left w:val="nil"/>
          <w:bottom w:val="nil"/>
          <w:right w:val="nil"/>
          <w:between w:val="nil"/>
        </w:pBdr>
        <w:spacing w:before="2" w:after="2" w:line="240" w:lineRule="auto"/>
        <w:ind w:left="0" w:hanging="2"/>
        <w:rPr>
          <w:rFonts w:ascii="Arial" w:eastAsia="Calibri" w:hAnsi="Arial" w:cs="Arial"/>
          <w:b/>
          <w:color w:val="000000"/>
          <w:sz w:val="20"/>
          <w:szCs w:val="20"/>
        </w:rPr>
      </w:pPr>
    </w:p>
    <w:p w14:paraId="00000077" w14:textId="35095664" w:rsidR="009421EB" w:rsidRPr="00C17A2E" w:rsidRDefault="008C4EEC" w:rsidP="008C4EEC">
      <w:pPr>
        <w:pBdr>
          <w:top w:val="nil"/>
          <w:left w:val="nil"/>
          <w:bottom w:val="nil"/>
          <w:right w:val="nil"/>
          <w:between w:val="nil"/>
        </w:pBdr>
        <w:spacing w:line="240" w:lineRule="auto"/>
        <w:ind w:left="0" w:hanging="2"/>
        <w:rPr>
          <w:rFonts w:ascii="Arial" w:eastAsia="Calibri" w:hAnsi="Arial" w:cs="Arial"/>
          <w:color w:val="000000"/>
          <w:sz w:val="20"/>
          <w:szCs w:val="20"/>
          <w:lang w:val="en-US"/>
        </w:rPr>
      </w:pPr>
      <w:r w:rsidRPr="00C17A2E">
        <w:rPr>
          <w:rFonts w:ascii="Arial" w:eastAsia="Calibri" w:hAnsi="Arial" w:cs="Arial"/>
          <w:color w:val="000000"/>
          <w:sz w:val="20"/>
          <w:szCs w:val="20"/>
        </w:rPr>
        <w:t>Haber producido con mejores formas de producción sustentable fue un reto, no solamente por el cambio de dinámicas de producción, sino por las necesidades específicas de nuestro proyecto “</w:t>
      </w:r>
      <w:proofErr w:type="spellStart"/>
      <w:r w:rsidRPr="00C17A2E">
        <w:rPr>
          <w:rFonts w:ascii="Arial" w:eastAsia="Calibri" w:hAnsi="Arial" w:cs="Arial"/>
          <w:color w:val="000000"/>
          <w:sz w:val="20"/>
          <w:szCs w:val="20"/>
        </w:rPr>
        <w:t>Hikuri</w:t>
      </w:r>
      <w:proofErr w:type="spellEnd"/>
      <w:r w:rsidRPr="00C17A2E">
        <w:rPr>
          <w:rFonts w:ascii="Arial" w:eastAsia="Calibri" w:hAnsi="Arial" w:cs="Arial"/>
          <w:color w:val="000000"/>
          <w:sz w:val="20"/>
          <w:szCs w:val="20"/>
        </w:rPr>
        <w:t xml:space="preserve">” filmado en la sierra alta de Nayarit, donde el acceso a distintos procedimientos de sustentabilidad no resultaba tan fáciles o viables al menos en apariencia, como aquellos que fueron rodados en la ciudad. Sin embargo, con la colaboración del pueblo originario y del </w:t>
      </w:r>
      <w:proofErr w:type="spellStart"/>
      <w:r w:rsidRPr="00C17A2E">
        <w:rPr>
          <w:rFonts w:ascii="Arial" w:eastAsia="Calibri" w:hAnsi="Arial" w:cs="Arial"/>
          <w:color w:val="000000"/>
          <w:sz w:val="20"/>
          <w:szCs w:val="20"/>
        </w:rPr>
        <w:t>crew</w:t>
      </w:r>
      <w:proofErr w:type="spellEnd"/>
      <w:r w:rsidRPr="00C17A2E">
        <w:rPr>
          <w:rFonts w:ascii="Arial" w:eastAsia="Calibri" w:hAnsi="Arial" w:cs="Arial"/>
          <w:color w:val="000000"/>
          <w:sz w:val="20"/>
          <w:szCs w:val="20"/>
        </w:rPr>
        <w:t xml:space="preserve">, pudimos solventarlo. </w:t>
      </w:r>
      <w:r w:rsidRPr="00C17A2E">
        <w:rPr>
          <w:rFonts w:ascii="Arial" w:eastAsia="Calibri" w:hAnsi="Arial" w:cs="Arial"/>
          <w:sz w:val="20"/>
          <w:szCs w:val="20"/>
        </w:rPr>
        <w:br/>
      </w:r>
      <w:r w:rsidRPr="00C17A2E">
        <w:rPr>
          <w:rFonts w:ascii="Arial" w:eastAsia="Calibri" w:hAnsi="Arial" w:cs="Arial"/>
          <w:b/>
          <w:sz w:val="20"/>
          <w:szCs w:val="20"/>
        </w:rPr>
        <w:br/>
      </w:r>
      <w:r w:rsidRPr="00C17A2E">
        <w:rPr>
          <w:rFonts w:ascii="Arial" w:eastAsia="Calibri" w:hAnsi="Arial" w:cs="Arial"/>
          <w:color w:val="000000"/>
          <w:sz w:val="20"/>
          <w:szCs w:val="20"/>
          <w:lang w:val="en-US"/>
        </w:rPr>
        <w:t>Having produced with better forms of sustainable production was a challenge, not only because of the change in production dynamics, but also because of the specific needs of our project "</w:t>
      </w:r>
      <w:proofErr w:type="spellStart"/>
      <w:r w:rsidRPr="00C17A2E">
        <w:rPr>
          <w:rFonts w:ascii="Arial" w:eastAsia="Calibri" w:hAnsi="Arial" w:cs="Arial"/>
          <w:color w:val="000000"/>
          <w:sz w:val="20"/>
          <w:szCs w:val="20"/>
          <w:lang w:val="en-US"/>
        </w:rPr>
        <w:t>Hikuri</w:t>
      </w:r>
      <w:proofErr w:type="spellEnd"/>
      <w:r w:rsidRPr="00C17A2E">
        <w:rPr>
          <w:rFonts w:ascii="Arial" w:eastAsia="Calibri" w:hAnsi="Arial" w:cs="Arial"/>
          <w:color w:val="000000"/>
          <w:sz w:val="20"/>
          <w:szCs w:val="20"/>
          <w:lang w:val="en-US"/>
        </w:rPr>
        <w:t>" filmed in the high mountains of Nayarit, where access to different sustainability procedures is not It was as easy or viable, at least in appearance, as those that were shot in the city. However, with the collaboration of the native people and the crew, we were able to solve it.</w:t>
      </w:r>
    </w:p>
    <w:p w14:paraId="00000078" w14:textId="77777777" w:rsidR="009421EB" w:rsidRPr="00C17A2E" w:rsidRDefault="009421EB" w:rsidP="008C4EEC">
      <w:pPr>
        <w:spacing w:after="0"/>
        <w:ind w:left="0" w:hanging="2"/>
        <w:rPr>
          <w:rFonts w:ascii="Arial" w:eastAsia="Calibri" w:hAnsi="Arial" w:cs="Arial"/>
          <w:b/>
          <w:color w:val="000000"/>
          <w:sz w:val="20"/>
          <w:szCs w:val="20"/>
          <w:lang w:val="en-US"/>
        </w:rPr>
      </w:pPr>
    </w:p>
    <w:p w14:paraId="00000079" w14:textId="77777777" w:rsidR="009421EB" w:rsidRPr="00C17A2E" w:rsidRDefault="008C4EEC" w:rsidP="008C4EEC">
      <w:pPr>
        <w:spacing w:after="0"/>
        <w:ind w:left="0" w:hanging="2"/>
        <w:rPr>
          <w:rFonts w:ascii="Arial" w:eastAsia="Calibri" w:hAnsi="Arial" w:cs="Arial"/>
          <w:sz w:val="20"/>
          <w:szCs w:val="20"/>
        </w:rPr>
      </w:pPr>
      <w:r w:rsidRPr="00C17A2E">
        <w:rPr>
          <w:rFonts w:ascii="Arial" w:eastAsia="Calibri" w:hAnsi="Arial" w:cs="Arial"/>
          <w:b/>
          <w:sz w:val="20"/>
          <w:szCs w:val="20"/>
        </w:rPr>
        <w:t>Contacto</w:t>
      </w:r>
    </w:p>
    <w:p w14:paraId="0000007A" w14:textId="77777777" w:rsidR="009421EB" w:rsidRPr="00C17A2E" w:rsidRDefault="009421EB" w:rsidP="008C4EEC">
      <w:pPr>
        <w:spacing w:after="0"/>
        <w:ind w:left="0" w:hanging="2"/>
        <w:rPr>
          <w:rFonts w:ascii="Arial" w:eastAsia="Calibri" w:hAnsi="Arial" w:cs="Arial"/>
          <w:sz w:val="20"/>
          <w:szCs w:val="20"/>
        </w:rPr>
      </w:pPr>
    </w:p>
    <w:p w14:paraId="0000007B" w14:textId="77777777" w:rsidR="009421EB" w:rsidRPr="00C17A2E" w:rsidRDefault="008C4EEC" w:rsidP="008C4EEC">
      <w:pPr>
        <w:spacing w:after="0" w:line="240" w:lineRule="auto"/>
        <w:ind w:left="0" w:hanging="2"/>
        <w:rPr>
          <w:rFonts w:ascii="Arial" w:eastAsia="Calibri" w:hAnsi="Arial" w:cs="Arial"/>
          <w:sz w:val="20"/>
          <w:szCs w:val="20"/>
        </w:rPr>
      </w:pPr>
      <w:r w:rsidRPr="00C17A2E">
        <w:rPr>
          <w:rFonts w:ascii="Arial" w:eastAsia="Calibri" w:hAnsi="Arial" w:cs="Arial"/>
          <w:sz w:val="20"/>
          <w:szCs w:val="20"/>
        </w:rPr>
        <w:t>Centro de Capacitación Cinematográfica, A.C.</w:t>
      </w:r>
      <w:r w:rsidRPr="00C17A2E">
        <w:rPr>
          <w:rFonts w:ascii="Arial" w:eastAsia="Calibri" w:hAnsi="Arial" w:cs="Arial"/>
          <w:sz w:val="20"/>
          <w:szCs w:val="20"/>
        </w:rPr>
        <w:br/>
        <w:t>Calzada de Tlalpan 1670</w:t>
      </w:r>
      <w:r w:rsidRPr="00C17A2E">
        <w:rPr>
          <w:rFonts w:ascii="Arial" w:eastAsia="Calibri" w:hAnsi="Arial" w:cs="Arial"/>
          <w:sz w:val="20"/>
          <w:szCs w:val="20"/>
        </w:rPr>
        <w:br/>
        <w:t>Col. Country Club</w:t>
      </w:r>
      <w:r w:rsidRPr="00C17A2E">
        <w:rPr>
          <w:rFonts w:ascii="Arial" w:eastAsia="Calibri" w:hAnsi="Arial" w:cs="Arial"/>
          <w:sz w:val="20"/>
          <w:szCs w:val="20"/>
        </w:rPr>
        <w:br/>
        <w:t>04220, Ciudad de  México, México</w:t>
      </w:r>
      <w:r w:rsidRPr="00C17A2E">
        <w:rPr>
          <w:rFonts w:ascii="Arial" w:eastAsia="Calibri" w:hAnsi="Arial" w:cs="Arial"/>
          <w:sz w:val="20"/>
          <w:szCs w:val="20"/>
        </w:rPr>
        <w:br/>
        <w:t>Tel: +52 55 4155 0090 ext. 1813</w:t>
      </w:r>
      <w:r w:rsidRPr="00C17A2E">
        <w:rPr>
          <w:rFonts w:ascii="Arial" w:eastAsia="Calibri" w:hAnsi="Arial" w:cs="Arial"/>
          <w:sz w:val="20"/>
          <w:szCs w:val="20"/>
        </w:rPr>
        <w:br/>
      </w:r>
      <w:hyperlink r:id="rId7">
        <w:r w:rsidRPr="00C17A2E">
          <w:rPr>
            <w:rFonts w:ascii="Arial" w:eastAsia="Calibri" w:hAnsi="Arial" w:cs="Arial"/>
            <w:sz w:val="20"/>
            <w:szCs w:val="20"/>
            <w:u w:val="single"/>
          </w:rPr>
          <w:t>divulgacion@elccc.com.mx</w:t>
        </w:r>
      </w:hyperlink>
      <w:r w:rsidRPr="00C17A2E">
        <w:rPr>
          <w:rFonts w:ascii="Arial" w:eastAsia="Calibri" w:hAnsi="Arial" w:cs="Arial"/>
          <w:sz w:val="20"/>
          <w:szCs w:val="20"/>
        </w:rPr>
        <w:t xml:space="preserve"> </w:t>
      </w:r>
    </w:p>
    <w:p w14:paraId="0000007C" w14:textId="77777777" w:rsidR="009421EB" w:rsidRPr="00C17A2E" w:rsidRDefault="00C17A2E" w:rsidP="008C4EEC">
      <w:pPr>
        <w:spacing w:after="0" w:line="240" w:lineRule="auto"/>
        <w:ind w:left="0" w:hanging="2"/>
        <w:rPr>
          <w:rFonts w:ascii="Arial" w:eastAsia="Calibri" w:hAnsi="Arial" w:cs="Arial"/>
          <w:sz w:val="20"/>
          <w:szCs w:val="20"/>
        </w:rPr>
      </w:pPr>
      <w:hyperlink r:id="rId8">
        <w:r w:rsidR="008C4EEC" w:rsidRPr="00C17A2E">
          <w:rPr>
            <w:rFonts w:ascii="Arial" w:eastAsia="Calibri" w:hAnsi="Arial" w:cs="Arial"/>
            <w:sz w:val="20"/>
            <w:szCs w:val="20"/>
            <w:u w:val="single"/>
          </w:rPr>
          <w:t>www.elccc.com.mx</w:t>
        </w:r>
      </w:hyperlink>
    </w:p>
    <w:p w14:paraId="0000007D" w14:textId="77777777" w:rsidR="009421EB" w:rsidRPr="00C17A2E" w:rsidRDefault="009421EB" w:rsidP="008C4EEC">
      <w:pPr>
        <w:spacing w:after="0"/>
        <w:ind w:left="0" w:hanging="2"/>
        <w:rPr>
          <w:rFonts w:ascii="Arial" w:eastAsia="Calibri" w:hAnsi="Arial" w:cs="Arial"/>
          <w:b/>
          <w:sz w:val="20"/>
          <w:szCs w:val="20"/>
        </w:rPr>
      </w:pPr>
    </w:p>
    <w:p w14:paraId="0000007E" w14:textId="77777777" w:rsidR="009421EB" w:rsidRPr="00C17A2E" w:rsidRDefault="009421EB" w:rsidP="008C4EEC">
      <w:pPr>
        <w:spacing w:after="0"/>
        <w:ind w:left="0" w:hanging="2"/>
        <w:rPr>
          <w:rFonts w:ascii="Arial" w:eastAsia="Calibri" w:hAnsi="Arial" w:cs="Arial"/>
          <w:color w:val="0000FF"/>
          <w:sz w:val="20"/>
          <w:szCs w:val="20"/>
          <w:u w:val="single"/>
        </w:rPr>
      </w:pPr>
    </w:p>
    <w:sectPr w:rsidR="009421EB" w:rsidRPr="00C17A2E">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518"/>
    <w:multiLevelType w:val="multilevel"/>
    <w:tmpl w:val="1D665C2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nsid w:val="2A5F47C2"/>
    <w:multiLevelType w:val="multilevel"/>
    <w:tmpl w:val="56D8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F1751BF"/>
    <w:multiLevelType w:val="hybridMultilevel"/>
    <w:tmpl w:val="9B2091FC"/>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A141EB"/>
    <w:multiLevelType w:val="multilevel"/>
    <w:tmpl w:val="08BEB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7EA2A16"/>
    <w:multiLevelType w:val="multilevel"/>
    <w:tmpl w:val="A9CEB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376EB9"/>
    <w:multiLevelType w:val="multilevel"/>
    <w:tmpl w:val="0D5AB55C"/>
    <w:lvl w:ilvl="0">
      <w:start w:val="1"/>
      <w:numFmt w:val="decimal"/>
      <w:lvlText w:val="%1."/>
      <w:lvlJc w:val="left"/>
      <w:pPr>
        <w:ind w:left="724" w:hanging="360"/>
      </w:p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6">
    <w:nsid w:val="6E672297"/>
    <w:multiLevelType w:val="multilevel"/>
    <w:tmpl w:val="5380D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4E24B96"/>
    <w:multiLevelType w:val="hybridMultilevel"/>
    <w:tmpl w:val="FAA6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EB"/>
    <w:rsid w:val="002E48D4"/>
    <w:rsid w:val="0036779F"/>
    <w:rsid w:val="004349EB"/>
    <w:rsid w:val="00864B4E"/>
    <w:rsid w:val="008C4EEC"/>
    <w:rsid w:val="009421EB"/>
    <w:rsid w:val="00B453A1"/>
    <w:rsid w:val="00C17A2E"/>
    <w:rsid w:val="00E110E9"/>
    <w:rsid w:val="00E2022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9B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s-ES" w:eastAsia="en-US" w:bidi="ar-SA"/>
      </w:rPr>
    </w:rPrDefault>
    <w:pPrDefault>
      <w:pPr>
        <w:spacing w:after="200" w:line="276" w:lineRule="auto"/>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line="240" w:lineRule="auto"/>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next w:val="Table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yperlink">
    <w:name w:val="Hyperlink"/>
    <w:qFormat/>
    <w:rPr>
      <w:color w:val="0000FF"/>
      <w:w w:val="100"/>
      <w:position w:val="-1"/>
      <w:u w:val="single"/>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NormalWeb">
    <w:name w:val="Normal (Web)"/>
    <w:basedOn w:val="Normal"/>
    <w:uiPriority w:val="99"/>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DefaultParagraphFont"/>
    <w:rPr>
      <w:w w:val="100"/>
      <w:position w:val="-1"/>
      <w:effect w:val="none"/>
      <w:vertAlign w:val="baseline"/>
      <w:cs w:val="0"/>
      <w:em w:val="none"/>
    </w:rPr>
  </w:style>
  <w:style w:type="table" w:styleId="TableGrid">
    <w:name w:val="Table Grid"/>
    <w:basedOn w:val="TableNormal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Footer">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customStyle="1" w:styleId="CommentReference1">
    <w:name w:val="Comment Reference1"/>
    <w:qFormat/>
    <w:rPr>
      <w:w w:val="100"/>
      <w:position w:val="-1"/>
      <w:sz w:val="18"/>
      <w:szCs w:val="18"/>
      <w:effect w:val="none"/>
      <w:vertAlign w:val="baseline"/>
      <w:cs w:val="0"/>
      <w:em w:val="none"/>
    </w:rPr>
  </w:style>
  <w:style w:type="paragraph" w:customStyle="1" w:styleId="CommentText1">
    <w:name w:val="Comment Text1"/>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1">
    <w:name w:val="Comment Subject1"/>
    <w:basedOn w:val="CommentText1"/>
    <w:next w:val="CommentText1"/>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BalloonText">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80DA0"/>
    <w:pPr>
      <w:ind w:left="720"/>
      <w:contextualSpacing/>
    </w:pPr>
  </w:style>
  <w:style w:type="character" w:customStyle="1" w:styleId="Mencinsinresolver1">
    <w:name w:val="Mención sin resolver1"/>
    <w:basedOn w:val="DefaultParagraphFont"/>
    <w:uiPriority w:val="99"/>
    <w:semiHidden/>
    <w:unhideWhenUsed/>
    <w:rsid w:val="0067752A"/>
    <w:rPr>
      <w:color w:val="605E5C"/>
      <w:shd w:val="clear" w:color="auto" w:fill="E1DFDD"/>
    </w:rPr>
  </w:style>
  <w:style w:type="paragraph" w:customStyle="1" w:styleId="Normal10">
    <w:name w:val="Normal1"/>
    <w:rsid w:val="000925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s-ES" w:eastAsia="en-US" w:bidi="ar-SA"/>
      </w:rPr>
    </w:rPrDefault>
    <w:pPrDefault>
      <w:pPr>
        <w:spacing w:after="200" w:line="276" w:lineRule="auto"/>
        <w:ind w:hang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pacing w:before="240" w:after="60" w:line="240" w:lineRule="auto"/>
    </w:pPr>
    <w:rPr>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next w:val="Table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western">
    <w:name w:val="western"/>
    <w:basedOn w:val="Normal"/>
    <w:pPr>
      <w:spacing w:after="0" w:line="240" w:lineRule="auto"/>
    </w:pPr>
    <w:rPr>
      <w:rFonts w:ascii="Times New Roman" w:eastAsia="Times New Roman" w:hAnsi="Times New Roman" w:cs="Times New Roman"/>
      <w:sz w:val="24"/>
      <w:szCs w:val="24"/>
      <w:lang w:eastAsia="es-ES"/>
    </w:rPr>
  </w:style>
  <w:style w:type="character" w:styleId="Hyperlink">
    <w:name w:val="Hyperlink"/>
    <w:qFormat/>
    <w:rPr>
      <w:color w:val="0000FF"/>
      <w:w w:val="100"/>
      <w:position w:val="-1"/>
      <w:u w:val="single"/>
      <w:effect w:val="none"/>
      <w:vertAlign w:val="baseline"/>
      <w:cs w:val="0"/>
      <w:em w:val="none"/>
    </w:rPr>
  </w:style>
  <w:style w:type="character" w:customStyle="1" w:styleId="st">
    <w:name w:val="st"/>
    <w:basedOn w:val="DefaultParagraphFont"/>
    <w:rPr>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NormalWeb">
    <w:name w:val="Normal (Web)"/>
    <w:basedOn w:val="Normal"/>
    <w:uiPriority w:val="99"/>
    <w:pPr>
      <w:spacing w:beforeLines="1" w:afterLines="1" w:line="240" w:lineRule="auto"/>
    </w:pPr>
    <w:rPr>
      <w:rFonts w:ascii="Times" w:hAnsi="Times" w:cs="Times New Roman"/>
      <w:sz w:val="20"/>
      <w:szCs w:val="20"/>
      <w:lang w:eastAsia="es-ES"/>
    </w:rPr>
  </w:style>
  <w:style w:type="paragraph" w:customStyle="1" w:styleId="ColorfulList-Accent11">
    <w:name w:val="Colorful List - Accent 11"/>
    <w:basedOn w:val="Normal"/>
    <w:pPr>
      <w:ind w:left="720"/>
      <w:contextualSpacing/>
    </w:pPr>
  </w:style>
  <w:style w:type="character" w:customStyle="1" w:styleId="hascaption">
    <w:name w:val="hascaption"/>
    <w:basedOn w:val="DefaultParagraphFont"/>
    <w:rPr>
      <w:w w:val="100"/>
      <w:position w:val="-1"/>
      <w:effect w:val="none"/>
      <w:vertAlign w:val="baseline"/>
      <w:cs w:val="0"/>
      <w:em w:val="none"/>
    </w:rPr>
  </w:style>
  <w:style w:type="table" w:styleId="TableGrid">
    <w:name w:val="Table Grid"/>
    <w:basedOn w:val="TableNormal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rPr>
      <w:b/>
      <w:bCs/>
      <w:w w:val="100"/>
      <w:position w:val="-1"/>
      <w:effect w:val="none"/>
      <w:vertAlign w:val="baseline"/>
      <w:cs w:val="0"/>
      <w:em w:val="none"/>
    </w:rPr>
  </w:style>
  <w:style w:type="character" w:customStyle="1" w:styleId="Heading1Char">
    <w:name w:val="Heading 1 Char"/>
    <w:rPr>
      <w:b/>
      <w:bCs/>
      <w:w w:val="100"/>
      <w:kern w:val="32"/>
      <w:position w:val="-1"/>
      <w:sz w:val="32"/>
      <w:szCs w:val="32"/>
      <w:effect w:val="none"/>
      <w:vertAlign w:val="baseline"/>
      <w:cs w:val="0"/>
      <w:em w:val="none"/>
      <w:lang w:eastAsia="en-US"/>
    </w:rPr>
  </w:style>
  <w:style w:type="paragraph" w:styleId="Footer">
    <w:name w:val="footer"/>
    <w:basedOn w:val="Normal"/>
    <w:qFormat/>
    <w:pPr>
      <w:tabs>
        <w:tab w:val="center" w:pos="4153"/>
        <w:tab w:val="right" w:pos="8306"/>
      </w:tabs>
      <w:spacing w:line="240" w:lineRule="auto"/>
    </w:pPr>
    <w:rPr>
      <w:sz w:val="24"/>
      <w:szCs w:val="24"/>
    </w:rPr>
  </w:style>
  <w:style w:type="character" w:customStyle="1" w:styleId="FooterChar">
    <w:name w:val="Footer Char"/>
    <w:rPr>
      <w:w w:val="100"/>
      <w:position w:val="-1"/>
      <w:sz w:val="24"/>
      <w:szCs w:val="24"/>
      <w:effect w:val="none"/>
      <w:vertAlign w:val="baseline"/>
      <w:cs w:val="0"/>
      <w:em w:val="none"/>
      <w:lang w:eastAsia="en-US"/>
    </w:rPr>
  </w:style>
  <w:style w:type="paragraph" w:styleId="BodyText">
    <w:name w:val="Body Text"/>
    <w:basedOn w:val="Normal"/>
    <w:pPr>
      <w:spacing w:after="0" w:line="360" w:lineRule="auto"/>
    </w:pPr>
    <w:rPr>
      <w:rFonts w:ascii="Arial" w:eastAsia="Times" w:hAnsi="Arial"/>
      <w:color w:val="000000"/>
      <w:sz w:val="24"/>
      <w:szCs w:val="20"/>
      <w:lang w:eastAsia="es-ES"/>
    </w:rPr>
  </w:style>
  <w:style w:type="character" w:customStyle="1" w:styleId="BodyTextChar">
    <w:name w:val="Body Text Char"/>
    <w:rPr>
      <w:rFonts w:ascii="Arial" w:eastAsia="Times" w:hAnsi="Arial"/>
      <w:color w:val="000000"/>
      <w:w w:val="100"/>
      <w:position w:val="-1"/>
      <w:sz w:val="24"/>
      <w:effect w:val="none"/>
      <w:vertAlign w:val="baseline"/>
      <w:cs w:val="0"/>
      <w:em w:val="none"/>
    </w:rPr>
  </w:style>
  <w:style w:type="character" w:customStyle="1" w:styleId="CommentReference1">
    <w:name w:val="Comment Reference1"/>
    <w:qFormat/>
    <w:rPr>
      <w:w w:val="100"/>
      <w:position w:val="-1"/>
      <w:sz w:val="18"/>
      <w:szCs w:val="18"/>
      <w:effect w:val="none"/>
      <w:vertAlign w:val="baseline"/>
      <w:cs w:val="0"/>
      <w:em w:val="none"/>
    </w:rPr>
  </w:style>
  <w:style w:type="paragraph" w:customStyle="1" w:styleId="CommentText1">
    <w:name w:val="Comment Text1"/>
    <w:basedOn w:val="Normal"/>
    <w:qFormat/>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1">
    <w:name w:val="Comment Subject1"/>
    <w:basedOn w:val="CommentText1"/>
    <w:next w:val="CommentText1"/>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paragraph" w:styleId="BalloonText">
    <w:name w:val="Balloon Text"/>
    <w:basedOn w:val="Normal"/>
    <w:qFormat/>
    <w:pPr>
      <w:spacing w:after="0" w:line="240" w:lineRule="auto"/>
    </w:pPr>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80DA0"/>
    <w:pPr>
      <w:ind w:left="720"/>
      <w:contextualSpacing/>
    </w:pPr>
  </w:style>
  <w:style w:type="character" w:customStyle="1" w:styleId="Mencinsinresolver1">
    <w:name w:val="Mención sin resolver1"/>
    <w:basedOn w:val="DefaultParagraphFont"/>
    <w:uiPriority w:val="99"/>
    <w:semiHidden/>
    <w:unhideWhenUsed/>
    <w:rsid w:val="0067752A"/>
    <w:rPr>
      <w:color w:val="605E5C"/>
      <w:shd w:val="clear" w:color="auto" w:fill="E1DFDD"/>
    </w:rPr>
  </w:style>
  <w:style w:type="paragraph" w:customStyle="1" w:styleId="Normal10">
    <w:name w:val="Normal1"/>
    <w:rsid w:val="0009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jq+JurYjoad4TkOtKoSphaQxKQ==">AMUW2mXRA7yCWeC7wQCfpvaHJuD+Uq6IYXaremZ/lmdONKdzpxJG6BtHMVSLnQBRn3CzjPCy5EbIC/PYQlLQe8QVMZNYg2MvOOVIMHUA52pnBhd80G5hTio=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2790</Words>
  <Characters>15908</Characters>
  <Application>Microsoft Macintosh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CCC</Company>
  <LinksUpToDate>false</LinksUpToDate>
  <CharactersWithSpaces>18661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E</dc:creator>
  <cp:lastModifiedBy>Claudia Prado</cp:lastModifiedBy>
  <cp:revision>5</cp:revision>
  <dcterms:created xsi:type="dcterms:W3CDTF">2023-08-23T00:38:00Z</dcterms:created>
  <dcterms:modified xsi:type="dcterms:W3CDTF">2024-01-22T19:30:00Z</dcterms:modified>
</cp:coreProperties>
</file>